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E5298" w14:textId="77777777" w:rsidR="001118F5" w:rsidRPr="00735500" w:rsidRDefault="001118F5" w:rsidP="00735500">
      <w:pPr>
        <w:pStyle w:val="Titel"/>
        <w:jc w:val="left"/>
        <w:rPr>
          <w:rFonts w:ascii="Verdana" w:hAnsi="Verdana"/>
          <w:sz w:val="28"/>
          <w:szCs w:val="28"/>
        </w:rPr>
      </w:pPr>
      <w:bookmarkStart w:id="0" w:name="OLE_LINK1"/>
      <w:bookmarkStart w:id="1" w:name="OLE_LINK2"/>
      <w:r w:rsidRPr="00735500">
        <w:rPr>
          <w:rFonts w:ascii="Verdana" w:hAnsi="Verdana"/>
          <w:sz w:val="28"/>
          <w:szCs w:val="28"/>
        </w:rPr>
        <w:t>Sjabloon voor wetgevende voorstellen</w:t>
      </w:r>
    </w:p>
    <w:p w14:paraId="1AB35615" w14:textId="77777777" w:rsidR="001118F5" w:rsidRPr="001118F5" w:rsidRDefault="001118F5" w:rsidP="001118F5"/>
    <w:p w14:paraId="6CFA1454" w14:textId="77777777" w:rsidR="009A3B1D" w:rsidRPr="00707C49" w:rsidRDefault="008C1E1C" w:rsidP="00DA19A2">
      <w:pPr>
        <w:pStyle w:val="Kop1"/>
        <w:numPr>
          <w:ilvl w:val="0"/>
          <w:numId w:val="0"/>
        </w:numPr>
        <w:spacing w:before="0" w:after="0" w:line="360" w:lineRule="auto"/>
        <w:rPr>
          <w:rFonts w:ascii="Verdana" w:hAnsi="Verdana"/>
          <w:b w:val="0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>F</w:t>
      </w:r>
      <w:r w:rsidR="009A3B1D" w:rsidRPr="00DA19A2">
        <w:rPr>
          <w:rFonts w:ascii="Verdana" w:hAnsi="Verdana"/>
          <w:sz w:val="18"/>
          <w:szCs w:val="18"/>
        </w:rPr>
        <w:t xml:space="preserve">iche </w:t>
      </w:r>
      <w:r>
        <w:rPr>
          <w:rFonts w:ascii="Verdana" w:hAnsi="Verdana"/>
          <w:sz w:val="18"/>
          <w:szCs w:val="18"/>
        </w:rPr>
        <w:t>: ….</w:t>
      </w:r>
      <w:r w:rsidR="00707C49">
        <w:rPr>
          <w:rFonts w:ascii="Verdana" w:hAnsi="Verdana"/>
          <w:sz w:val="18"/>
          <w:szCs w:val="18"/>
        </w:rPr>
        <w:t xml:space="preserve">  </w:t>
      </w:r>
      <w:r w:rsidR="00707C49" w:rsidRPr="00707C49">
        <w:rPr>
          <w:rFonts w:ascii="Verdana" w:hAnsi="Verdana"/>
          <w:b w:val="0"/>
          <w:i/>
          <w:sz w:val="18"/>
          <w:szCs w:val="18"/>
        </w:rPr>
        <w:t xml:space="preserve">(hier </w:t>
      </w:r>
      <w:r w:rsidR="00DA1708">
        <w:rPr>
          <w:rFonts w:ascii="Verdana" w:hAnsi="Verdana"/>
          <w:b w:val="0"/>
          <w:i/>
          <w:sz w:val="18"/>
          <w:szCs w:val="18"/>
        </w:rPr>
        <w:t xml:space="preserve">verkorte </w:t>
      </w:r>
      <w:r w:rsidR="00707C49" w:rsidRPr="00707C49">
        <w:rPr>
          <w:rFonts w:ascii="Verdana" w:hAnsi="Verdana"/>
          <w:b w:val="0"/>
          <w:i/>
          <w:sz w:val="18"/>
          <w:szCs w:val="18"/>
        </w:rPr>
        <w:t>titel vermelden</w:t>
      </w:r>
      <w:r>
        <w:rPr>
          <w:rFonts w:ascii="Verdana" w:hAnsi="Verdana"/>
          <w:b w:val="0"/>
          <w:i/>
          <w:sz w:val="18"/>
          <w:szCs w:val="18"/>
        </w:rPr>
        <w:t xml:space="preserve"> die in verder traject CoCo, MR en Kamer consequent gebruikt kan worden</w:t>
      </w:r>
      <w:r w:rsidR="00707C49" w:rsidRPr="00707C49">
        <w:rPr>
          <w:rFonts w:ascii="Verdana" w:hAnsi="Verdana"/>
          <w:b w:val="0"/>
          <w:i/>
          <w:sz w:val="18"/>
          <w:szCs w:val="18"/>
        </w:rPr>
        <w:t>)</w:t>
      </w:r>
    </w:p>
    <w:p w14:paraId="50EADD44" w14:textId="77777777" w:rsidR="009A3B1D" w:rsidRPr="00DA19A2" w:rsidRDefault="009A3B1D" w:rsidP="00DA19A2">
      <w:pPr>
        <w:spacing w:line="360" w:lineRule="auto"/>
        <w:rPr>
          <w:rFonts w:ascii="Verdana" w:hAnsi="Verdana"/>
          <w:sz w:val="18"/>
          <w:szCs w:val="18"/>
        </w:rPr>
      </w:pPr>
    </w:p>
    <w:p w14:paraId="5D375231" w14:textId="77777777" w:rsidR="009A3B1D" w:rsidRPr="00DA19A2" w:rsidRDefault="009A3B1D" w:rsidP="000250E9">
      <w:pPr>
        <w:numPr>
          <w:ilvl w:val="0"/>
          <w:numId w:val="36"/>
        </w:numPr>
        <w:spacing w:line="360" w:lineRule="auto"/>
        <w:rPr>
          <w:rFonts w:ascii="Verdana" w:hAnsi="Verdana"/>
          <w:b/>
          <w:sz w:val="18"/>
          <w:szCs w:val="18"/>
        </w:rPr>
      </w:pPr>
      <w:r w:rsidRPr="00DA19A2">
        <w:rPr>
          <w:rFonts w:ascii="Verdana" w:hAnsi="Verdana"/>
          <w:b/>
          <w:sz w:val="18"/>
          <w:szCs w:val="18"/>
        </w:rPr>
        <w:t>Algemene gegevens</w:t>
      </w:r>
    </w:p>
    <w:p w14:paraId="2E590F7F" w14:textId="77777777" w:rsidR="00F74E07" w:rsidRPr="00EF5C95" w:rsidRDefault="00F74E07" w:rsidP="00330FE7">
      <w:pPr>
        <w:numPr>
          <w:ilvl w:val="0"/>
          <w:numId w:val="43"/>
        </w:numPr>
        <w:spacing w:line="360" w:lineRule="auto"/>
        <w:rPr>
          <w:rFonts w:ascii="Verdana" w:hAnsi="Verdana"/>
          <w:i/>
          <w:iCs/>
          <w:sz w:val="18"/>
          <w:szCs w:val="18"/>
        </w:rPr>
      </w:pPr>
      <w:r w:rsidRPr="00EF5C95">
        <w:rPr>
          <w:rFonts w:ascii="Verdana" w:hAnsi="Verdana"/>
          <w:i/>
          <w:iCs/>
          <w:sz w:val="18"/>
          <w:szCs w:val="18"/>
        </w:rPr>
        <w:t>Titel voorstel</w:t>
      </w:r>
    </w:p>
    <w:p w14:paraId="29B451FB" w14:textId="77777777" w:rsidR="00F74E07" w:rsidRPr="00EF5C95" w:rsidRDefault="00F74E07" w:rsidP="00330FE7">
      <w:pPr>
        <w:numPr>
          <w:ilvl w:val="0"/>
          <w:numId w:val="43"/>
        </w:numPr>
        <w:spacing w:line="360" w:lineRule="auto"/>
        <w:rPr>
          <w:rFonts w:ascii="Verdana" w:hAnsi="Verdana"/>
          <w:i/>
          <w:iCs/>
          <w:sz w:val="18"/>
          <w:szCs w:val="18"/>
        </w:rPr>
      </w:pPr>
      <w:r w:rsidRPr="00EF5C95">
        <w:rPr>
          <w:rFonts w:ascii="Verdana" w:hAnsi="Verdana"/>
          <w:i/>
          <w:iCs/>
          <w:sz w:val="18"/>
          <w:szCs w:val="18"/>
        </w:rPr>
        <w:t>Datum ontvangst Commissiedocument</w:t>
      </w:r>
    </w:p>
    <w:p w14:paraId="05B9D1AB" w14:textId="77777777" w:rsidR="00F74E07" w:rsidRPr="00EF5C95" w:rsidRDefault="00F74E07" w:rsidP="00330FE7">
      <w:pPr>
        <w:numPr>
          <w:ilvl w:val="0"/>
          <w:numId w:val="43"/>
        </w:numPr>
        <w:spacing w:line="360" w:lineRule="auto"/>
        <w:rPr>
          <w:rFonts w:ascii="Verdana" w:hAnsi="Verdana"/>
          <w:i/>
          <w:iCs/>
          <w:sz w:val="18"/>
          <w:szCs w:val="18"/>
        </w:rPr>
      </w:pPr>
      <w:r w:rsidRPr="00EF5C95">
        <w:rPr>
          <w:rFonts w:ascii="Verdana" w:hAnsi="Verdana"/>
          <w:i/>
          <w:iCs/>
          <w:sz w:val="18"/>
          <w:szCs w:val="18"/>
        </w:rPr>
        <w:t>Nr. Commissiedocument</w:t>
      </w:r>
    </w:p>
    <w:p w14:paraId="44AD4B89" w14:textId="77777777" w:rsidR="00F74E07" w:rsidRPr="00EF5C95" w:rsidRDefault="00C85F76" w:rsidP="00330FE7">
      <w:pPr>
        <w:numPr>
          <w:ilvl w:val="0"/>
          <w:numId w:val="43"/>
        </w:numPr>
        <w:spacing w:line="360" w:lineRule="auto"/>
        <w:rPr>
          <w:rFonts w:ascii="Verdana" w:hAnsi="Verdana"/>
          <w:i/>
          <w:iCs/>
          <w:sz w:val="18"/>
          <w:szCs w:val="18"/>
        </w:rPr>
      </w:pPr>
      <w:r>
        <w:rPr>
          <w:rFonts w:ascii="Verdana" w:hAnsi="Verdana"/>
          <w:i/>
          <w:iCs/>
          <w:sz w:val="18"/>
          <w:szCs w:val="18"/>
        </w:rPr>
        <w:t>EUR</w:t>
      </w:r>
      <w:r w:rsidR="00F74E07" w:rsidRPr="00EF5C95">
        <w:rPr>
          <w:rFonts w:ascii="Verdana" w:hAnsi="Verdana"/>
          <w:i/>
          <w:iCs/>
          <w:sz w:val="18"/>
          <w:szCs w:val="18"/>
        </w:rPr>
        <w:t>-</w:t>
      </w:r>
      <w:r>
        <w:rPr>
          <w:rFonts w:ascii="Verdana" w:hAnsi="Verdana"/>
          <w:i/>
          <w:iCs/>
          <w:sz w:val="18"/>
          <w:szCs w:val="18"/>
        </w:rPr>
        <w:t>L</w:t>
      </w:r>
      <w:r w:rsidR="00F74E07" w:rsidRPr="00EF5C95">
        <w:rPr>
          <w:rFonts w:ascii="Verdana" w:hAnsi="Verdana"/>
          <w:i/>
          <w:iCs/>
          <w:sz w:val="18"/>
          <w:szCs w:val="18"/>
        </w:rPr>
        <w:t>ex</w:t>
      </w:r>
    </w:p>
    <w:p w14:paraId="4737AC5F" w14:textId="77777777" w:rsidR="00F74E07" w:rsidRPr="00F30C33" w:rsidRDefault="00F74E07" w:rsidP="00330FE7">
      <w:pPr>
        <w:numPr>
          <w:ilvl w:val="0"/>
          <w:numId w:val="43"/>
        </w:numPr>
        <w:spacing w:line="360" w:lineRule="auto"/>
        <w:rPr>
          <w:rFonts w:ascii="Verdana" w:hAnsi="Verdana"/>
          <w:i/>
          <w:iCs/>
          <w:sz w:val="18"/>
          <w:szCs w:val="18"/>
        </w:rPr>
      </w:pPr>
      <w:r w:rsidRPr="00F30C33">
        <w:rPr>
          <w:rFonts w:ascii="Verdana" w:hAnsi="Verdana"/>
          <w:i/>
          <w:iCs/>
          <w:sz w:val="18"/>
          <w:szCs w:val="18"/>
        </w:rPr>
        <w:t xml:space="preserve">Nr. impact assessment Commissie en Opinie </w:t>
      </w:r>
      <w:r w:rsidR="00F30C33" w:rsidRPr="00B81969">
        <w:rPr>
          <w:rFonts w:ascii="Verdana" w:hAnsi="Verdana"/>
          <w:i/>
          <w:sz w:val="18"/>
          <w:szCs w:val="18"/>
        </w:rPr>
        <w:t xml:space="preserve">Raad voor </w:t>
      </w:r>
      <w:r w:rsidR="00F30C33">
        <w:rPr>
          <w:rFonts w:ascii="Verdana" w:hAnsi="Verdana"/>
          <w:i/>
          <w:sz w:val="18"/>
          <w:szCs w:val="18"/>
        </w:rPr>
        <w:t>R</w:t>
      </w:r>
      <w:r w:rsidR="00F30C33" w:rsidRPr="00B81969">
        <w:rPr>
          <w:rFonts w:ascii="Verdana" w:hAnsi="Verdana"/>
          <w:i/>
          <w:sz w:val="18"/>
          <w:szCs w:val="18"/>
        </w:rPr>
        <w:t>egelgevingstoetsing</w:t>
      </w:r>
    </w:p>
    <w:p w14:paraId="3DDC9E0A" w14:textId="77777777" w:rsidR="00F74E07" w:rsidRDefault="00F74E07" w:rsidP="00330FE7">
      <w:pPr>
        <w:numPr>
          <w:ilvl w:val="0"/>
          <w:numId w:val="43"/>
        </w:numPr>
        <w:spacing w:line="360" w:lineRule="auto"/>
        <w:rPr>
          <w:rFonts w:ascii="Verdana" w:hAnsi="Verdana"/>
          <w:i/>
          <w:iCs/>
          <w:sz w:val="18"/>
          <w:szCs w:val="18"/>
        </w:rPr>
      </w:pPr>
      <w:r w:rsidRPr="00EF5C95">
        <w:rPr>
          <w:rFonts w:ascii="Verdana" w:hAnsi="Verdana"/>
          <w:i/>
          <w:iCs/>
          <w:sz w:val="18"/>
          <w:szCs w:val="18"/>
        </w:rPr>
        <w:t>Behandelingstraject Raad</w:t>
      </w:r>
    </w:p>
    <w:p w14:paraId="53A7C431" w14:textId="77777777" w:rsidR="00330FE7" w:rsidRDefault="00330FE7" w:rsidP="00330FE7">
      <w:pPr>
        <w:numPr>
          <w:ilvl w:val="0"/>
          <w:numId w:val="43"/>
        </w:numPr>
        <w:spacing w:line="360" w:lineRule="auto"/>
        <w:rPr>
          <w:rFonts w:ascii="Verdana" w:hAnsi="Verdana"/>
          <w:i/>
          <w:iCs/>
          <w:sz w:val="18"/>
          <w:szCs w:val="18"/>
        </w:rPr>
      </w:pPr>
      <w:r>
        <w:rPr>
          <w:rFonts w:ascii="Verdana" w:hAnsi="Verdana"/>
          <w:i/>
          <w:iCs/>
          <w:sz w:val="18"/>
          <w:szCs w:val="18"/>
        </w:rPr>
        <w:t>Eerstverantwoordelijk ministerie</w:t>
      </w:r>
    </w:p>
    <w:p w14:paraId="661E6E7B" w14:textId="77777777" w:rsidR="00330FE7" w:rsidRDefault="00330FE7" w:rsidP="00330FE7">
      <w:pPr>
        <w:numPr>
          <w:ilvl w:val="0"/>
          <w:numId w:val="43"/>
        </w:numPr>
        <w:spacing w:line="360" w:lineRule="auto"/>
        <w:rPr>
          <w:rFonts w:ascii="Verdana" w:hAnsi="Verdana"/>
          <w:i/>
          <w:iCs/>
          <w:sz w:val="18"/>
          <w:szCs w:val="18"/>
        </w:rPr>
      </w:pPr>
      <w:r>
        <w:rPr>
          <w:rFonts w:ascii="Verdana" w:hAnsi="Verdana"/>
          <w:i/>
          <w:iCs/>
          <w:sz w:val="18"/>
          <w:szCs w:val="18"/>
        </w:rPr>
        <w:t>Rechtsbasis</w:t>
      </w:r>
    </w:p>
    <w:p w14:paraId="388146FE" w14:textId="77777777" w:rsidR="00330FE7" w:rsidRDefault="00330FE7" w:rsidP="00330FE7">
      <w:pPr>
        <w:numPr>
          <w:ilvl w:val="0"/>
          <w:numId w:val="43"/>
        </w:numPr>
        <w:spacing w:line="360" w:lineRule="auto"/>
        <w:rPr>
          <w:rFonts w:ascii="Verdana" w:hAnsi="Verdana"/>
          <w:i/>
          <w:iCs/>
          <w:sz w:val="18"/>
          <w:szCs w:val="18"/>
        </w:rPr>
      </w:pPr>
      <w:r>
        <w:rPr>
          <w:rFonts w:ascii="Verdana" w:hAnsi="Verdana"/>
          <w:i/>
          <w:iCs/>
          <w:sz w:val="18"/>
          <w:szCs w:val="18"/>
        </w:rPr>
        <w:t>Besluitvormingsprocedure Raad</w:t>
      </w:r>
    </w:p>
    <w:p w14:paraId="528D3DBD" w14:textId="77777777" w:rsidR="00330FE7" w:rsidRPr="00EF5C95" w:rsidRDefault="00330FE7" w:rsidP="00330FE7">
      <w:pPr>
        <w:numPr>
          <w:ilvl w:val="0"/>
          <w:numId w:val="43"/>
        </w:numPr>
        <w:spacing w:line="360" w:lineRule="auto"/>
        <w:rPr>
          <w:rFonts w:ascii="Verdana" w:hAnsi="Verdana"/>
          <w:i/>
          <w:iCs/>
          <w:sz w:val="18"/>
          <w:szCs w:val="18"/>
        </w:rPr>
      </w:pPr>
      <w:r>
        <w:rPr>
          <w:rFonts w:ascii="Verdana" w:hAnsi="Verdana"/>
          <w:i/>
          <w:iCs/>
          <w:sz w:val="18"/>
          <w:szCs w:val="18"/>
        </w:rPr>
        <w:t>Rol Europees Parlement</w:t>
      </w:r>
    </w:p>
    <w:p w14:paraId="0F864FBC" w14:textId="77777777" w:rsidR="009A3B1D" w:rsidRPr="00DA19A2" w:rsidRDefault="009A3B1D" w:rsidP="00DA19A2">
      <w:pPr>
        <w:spacing w:line="360" w:lineRule="auto"/>
        <w:rPr>
          <w:rFonts w:ascii="Verdana" w:hAnsi="Verdana"/>
          <w:b/>
          <w:sz w:val="18"/>
          <w:szCs w:val="18"/>
        </w:rPr>
      </w:pPr>
    </w:p>
    <w:p w14:paraId="2EAD8B22" w14:textId="77777777" w:rsidR="00CB7FF8" w:rsidRPr="00DA19A2" w:rsidRDefault="00E539A8" w:rsidP="00CB7FF8">
      <w:pPr>
        <w:numPr>
          <w:ilvl w:val="0"/>
          <w:numId w:val="36"/>
        </w:numPr>
        <w:spacing w:line="360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Essentie</w:t>
      </w:r>
      <w:r w:rsidR="00CB7FF8" w:rsidRPr="00DA19A2">
        <w:rPr>
          <w:rFonts w:ascii="Verdana" w:hAnsi="Verdana"/>
          <w:b/>
          <w:sz w:val="18"/>
          <w:szCs w:val="18"/>
        </w:rPr>
        <w:t xml:space="preserve"> voorstel </w:t>
      </w:r>
    </w:p>
    <w:p w14:paraId="52BF54CB" w14:textId="77777777" w:rsidR="00CB7FF8" w:rsidRDefault="00CB7FF8" w:rsidP="00EF2981">
      <w:pPr>
        <w:pStyle w:val="Spreekpunten"/>
        <w:numPr>
          <w:ilvl w:val="0"/>
          <w:numId w:val="44"/>
        </w:numPr>
        <w:rPr>
          <w:rFonts w:ascii="Verdana" w:hAnsi="Verdana"/>
          <w:i/>
          <w:iCs/>
          <w:sz w:val="18"/>
          <w:szCs w:val="18"/>
          <w:lang w:val="nl-NL" w:eastAsia="zh-CN"/>
        </w:rPr>
      </w:pPr>
      <w:r w:rsidRPr="00DA19A2">
        <w:rPr>
          <w:rFonts w:ascii="Verdana" w:hAnsi="Verdana"/>
          <w:i/>
          <w:iCs/>
          <w:sz w:val="18"/>
          <w:szCs w:val="18"/>
          <w:lang w:val="nl-NL" w:eastAsia="zh-CN"/>
        </w:rPr>
        <w:t>Inhoud voorstel</w:t>
      </w:r>
    </w:p>
    <w:p w14:paraId="1124C77E" w14:textId="77777777" w:rsidR="00CB7FF8" w:rsidRPr="00F74E07" w:rsidRDefault="00CB7FF8" w:rsidP="00EF2981">
      <w:pPr>
        <w:pStyle w:val="Spreekpunten"/>
        <w:numPr>
          <w:ilvl w:val="0"/>
          <w:numId w:val="44"/>
        </w:numPr>
        <w:rPr>
          <w:rFonts w:ascii="Verdana" w:hAnsi="Verdana"/>
          <w:i/>
          <w:iCs/>
          <w:sz w:val="18"/>
          <w:szCs w:val="18"/>
          <w:lang w:val="nl-NL" w:eastAsia="zh-CN"/>
        </w:rPr>
      </w:pPr>
      <w:r w:rsidRPr="00F74E07">
        <w:rPr>
          <w:rFonts w:ascii="Verdana" w:hAnsi="Verdana"/>
          <w:i/>
          <w:iCs/>
          <w:sz w:val="18"/>
          <w:szCs w:val="18"/>
          <w:lang w:val="nl-NL" w:eastAsia="zh-CN"/>
        </w:rPr>
        <w:t>Impact assessment Commissie</w:t>
      </w:r>
    </w:p>
    <w:p w14:paraId="4B05D4C9" w14:textId="77777777" w:rsidR="00CB7FF8" w:rsidRPr="00DA19A2" w:rsidRDefault="00CB7FF8" w:rsidP="00CB7FF8">
      <w:pPr>
        <w:spacing w:line="360" w:lineRule="auto"/>
        <w:ind w:left="360" w:hanging="360"/>
        <w:rPr>
          <w:rFonts w:ascii="Verdana" w:hAnsi="Verdana"/>
          <w:b/>
          <w:sz w:val="18"/>
          <w:szCs w:val="18"/>
        </w:rPr>
      </w:pPr>
    </w:p>
    <w:p w14:paraId="39C0FCB6" w14:textId="77777777" w:rsidR="00CB7FF8" w:rsidRDefault="00CB7FF8" w:rsidP="00F723E4">
      <w:pPr>
        <w:numPr>
          <w:ilvl w:val="0"/>
          <w:numId w:val="36"/>
        </w:numPr>
        <w:spacing w:line="360" w:lineRule="auto"/>
        <w:rPr>
          <w:rFonts w:ascii="Verdana" w:hAnsi="Verdana"/>
          <w:b/>
          <w:sz w:val="18"/>
          <w:szCs w:val="18"/>
        </w:rPr>
      </w:pPr>
      <w:r w:rsidRPr="00DA19A2">
        <w:rPr>
          <w:rFonts w:ascii="Verdana" w:hAnsi="Verdana"/>
          <w:b/>
          <w:sz w:val="18"/>
          <w:szCs w:val="18"/>
        </w:rPr>
        <w:t>Nederlandse</w:t>
      </w:r>
      <w:r w:rsidR="00F74E07">
        <w:rPr>
          <w:rFonts w:ascii="Verdana" w:hAnsi="Verdana"/>
          <w:b/>
          <w:sz w:val="18"/>
          <w:szCs w:val="18"/>
        </w:rPr>
        <w:t xml:space="preserve"> positie ten aanzien van het</w:t>
      </w:r>
      <w:r>
        <w:rPr>
          <w:rFonts w:ascii="Verdana" w:hAnsi="Verdana"/>
          <w:b/>
          <w:sz w:val="18"/>
          <w:szCs w:val="18"/>
        </w:rPr>
        <w:t xml:space="preserve"> voorstel</w:t>
      </w:r>
      <w:r w:rsidRPr="00DA19A2">
        <w:rPr>
          <w:rFonts w:ascii="Verdana" w:hAnsi="Verdana"/>
          <w:b/>
          <w:sz w:val="18"/>
          <w:szCs w:val="18"/>
        </w:rPr>
        <w:t xml:space="preserve"> </w:t>
      </w:r>
    </w:p>
    <w:p w14:paraId="3BAB95DA" w14:textId="77777777" w:rsidR="00F74E07" w:rsidRPr="00FD0CBD" w:rsidRDefault="00F74E07" w:rsidP="00EF2981">
      <w:pPr>
        <w:numPr>
          <w:ilvl w:val="0"/>
          <w:numId w:val="45"/>
        </w:numPr>
        <w:spacing w:line="360" w:lineRule="auto"/>
        <w:rPr>
          <w:rFonts w:ascii="Verdana" w:hAnsi="Verdana"/>
          <w:i/>
          <w:sz w:val="18"/>
          <w:szCs w:val="18"/>
        </w:rPr>
      </w:pPr>
      <w:r w:rsidRPr="00FD0CBD">
        <w:rPr>
          <w:rFonts w:ascii="Verdana" w:hAnsi="Verdana"/>
          <w:i/>
          <w:sz w:val="18"/>
          <w:szCs w:val="18"/>
        </w:rPr>
        <w:t>Essentie Nederlands beleid op dit terrein</w:t>
      </w:r>
    </w:p>
    <w:p w14:paraId="40A0ADD4" w14:textId="77777777" w:rsidR="00F74E07" w:rsidRDefault="00F74E07" w:rsidP="00EF2981">
      <w:pPr>
        <w:numPr>
          <w:ilvl w:val="0"/>
          <w:numId w:val="45"/>
        </w:numPr>
        <w:spacing w:line="360" w:lineRule="auto"/>
        <w:rPr>
          <w:rFonts w:ascii="Verdana" w:hAnsi="Verdana"/>
          <w:i/>
          <w:sz w:val="18"/>
          <w:szCs w:val="18"/>
        </w:rPr>
      </w:pPr>
      <w:r w:rsidRPr="00FD0CBD">
        <w:rPr>
          <w:rFonts w:ascii="Verdana" w:hAnsi="Verdana"/>
          <w:i/>
          <w:sz w:val="18"/>
          <w:szCs w:val="18"/>
        </w:rPr>
        <w:t>Beoordeling + inzet ten aanzien van dit voorstel</w:t>
      </w:r>
    </w:p>
    <w:p w14:paraId="6F396B7D" w14:textId="77777777" w:rsidR="00F74E07" w:rsidRPr="00FD0CBD" w:rsidRDefault="0018227F" w:rsidP="00EF2981">
      <w:pPr>
        <w:numPr>
          <w:ilvl w:val="0"/>
          <w:numId w:val="45"/>
        </w:numPr>
        <w:spacing w:line="360" w:lineRule="auto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Eerste inschatting van k</w:t>
      </w:r>
      <w:r w:rsidR="00F74E07">
        <w:rPr>
          <w:rFonts w:ascii="Verdana" w:hAnsi="Verdana"/>
          <w:i/>
          <w:sz w:val="18"/>
          <w:szCs w:val="18"/>
        </w:rPr>
        <w:t>rachtenveld</w:t>
      </w:r>
    </w:p>
    <w:p w14:paraId="08DD9393" w14:textId="77777777" w:rsidR="00E539A8" w:rsidRDefault="00E539A8" w:rsidP="00CB7FF8">
      <w:pPr>
        <w:spacing w:line="360" w:lineRule="auto"/>
        <w:ind w:left="360"/>
        <w:rPr>
          <w:rFonts w:ascii="Verdana" w:hAnsi="Verdana"/>
          <w:b/>
          <w:sz w:val="18"/>
          <w:szCs w:val="18"/>
        </w:rPr>
      </w:pPr>
    </w:p>
    <w:p w14:paraId="377316F0" w14:textId="77777777" w:rsidR="00A15B58" w:rsidRPr="00CB7FF8" w:rsidRDefault="00A15B58" w:rsidP="00A15B58">
      <w:pPr>
        <w:numPr>
          <w:ilvl w:val="0"/>
          <w:numId w:val="36"/>
        </w:numPr>
        <w:spacing w:line="360" w:lineRule="auto"/>
        <w:rPr>
          <w:rFonts w:ascii="Verdana" w:hAnsi="Verdana"/>
          <w:i/>
          <w:iCs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Beoordeling bevoegdheid, subsidiariteit en proportionaliteit</w:t>
      </w:r>
      <w:r w:rsidRPr="00CB7FF8">
        <w:rPr>
          <w:rFonts w:ascii="Verdana" w:hAnsi="Verdana"/>
          <w:b/>
          <w:sz w:val="18"/>
          <w:szCs w:val="18"/>
        </w:rPr>
        <w:t xml:space="preserve"> </w:t>
      </w:r>
    </w:p>
    <w:p w14:paraId="5543D94A" w14:textId="77777777" w:rsidR="00A15B58" w:rsidRDefault="00076EDE" w:rsidP="00EF2981">
      <w:pPr>
        <w:pStyle w:val="Spreekpunten"/>
        <w:numPr>
          <w:ilvl w:val="0"/>
          <w:numId w:val="46"/>
        </w:numPr>
        <w:rPr>
          <w:rFonts w:ascii="Verdana" w:hAnsi="Verdana"/>
          <w:i/>
          <w:iCs/>
          <w:sz w:val="18"/>
          <w:szCs w:val="18"/>
          <w:lang w:val="nl-NL" w:eastAsia="zh-CN"/>
        </w:rPr>
      </w:pPr>
      <w:r>
        <w:rPr>
          <w:rFonts w:ascii="Verdana" w:hAnsi="Verdana"/>
          <w:i/>
          <w:iCs/>
          <w:sz w:val="18"/>
          <w:szCs w:val="18"/>
          <w:lang w:val="nl-NL" w:eastAsia="zh-CN"/>
        </w:rPr>
        <w:t>B</w:t>
      </w:r>
      <w:r w:rsidR="00A15B58">
        <w:rPr>
          <w:rFonts w:ascii="Verdana" w:hAnsi="Verdana"/>
          <w:i/>
          <w:iCs/>
          <w:sz w:val="18"/>
          <w:szCs w:val="18"/>
          <w:lang w:val="nl-NL" w:eastAsia="zh-CN"/>
        </w:rPr>
        <w:t>evoegdheid</w:t>
      </w:r>
    </w:p>
    <w:p w14:paraId="26F3DF80" w14:textId="77777777" w:rsidR="00A15B58" w:rsidRDefault="00076EDE" w:rsidP="00EF2981">
      <w:pPr>
        <w:pStyle w:val="Spreekpunten"/>
        <w:numPr>
          <w:ilvl w:val="0"/>
          <w:numId w:val="46"/>
        </w:numPr>
        <w:rPr>
          <w:rFonts w:ascii="Verdana" w:hAnsi="Verdana"/>
          <w:i/>
          <w:iCs/>
          <w:sz w:val="18"/>
          <w:szCs w:val="18"/>
          <w:lang w:val="nl-NL" w:eastAsia="zh-CN"/>
        </w:rPr>
      </w:pPr>
      <w:r>
        <w:rPr>
          <w:rFonts w:ascii="Verdana" w:hAnsi="Verdana"/>
          <w:i/>
          <w:iCs/>
          <w:sz w:val="18"/>
          <w:szCs w:val="18"/>
          <w:lang w:val="nl-NL" w:eastAsia="zh-CN"/>
        </w:rPr>
        <w:t>S</w:t>
      </w:r>
      <w:r w:rsidR="00A15B58" w:rsidRPr="00A15B58">
        <w:rPr>
          <w:rFonts w:ascii="Verdana" w:hAnsi="Verdana"/>
          <w:i/>
          <w:iCs/>
          <w:sz w:val="18"/>
          <w:szCs w:val="18"/>
          <w:lang w:val="nl-NL" w:eastAsia="zh-CN"/>
        </w:rPr>
        <w:t>ubsidiariteit</w:t>
      </w:r>
    </w:p>
    <w:p w14:paraId="74D1EF63" w14:textId="77777777" w:rsidR="00A15B58" w:rsidRPr="00A15B58" w:rsidRDefault="00076EDE" w:rsidP="00EF2981">
      <w:pPr>
        <w:pStyle w:val="Spreekpunten"/>
        <w:numPr>
          <w:ilvl w:val="0"/>
          <w:numId w:val="46"/>
        </w:numPr>
        <w:rPr>
          <w:rFonts w:ascii="Verdana" w:hAnsi="Verdana"/>
          <w:i/>
          <w:iCs/>
          <w:sz w:val="18"/>
          <w:szCs w:val="18"/>
          <w:lang w:val="nl-NL" w:eastAsia="zh-CN"/>
        </w:rPr>
      </w:pPr>
      <w:r>
        <w:rPr>
          <w:rFonts w:ascii="Verdana" w:hAnsi="Verdana"/>
          <w:i/>
          <w:iCs/>
          <w:sz w:val="18"/>
          <w:szCs w:val="18"/>
          <w:lang w:val="nl-NL" w:eastAsia="zh-CN"/>
        </w:rPr>
        <w:t>P</w:t>
      </w:r>
      <w:r w:rsidR="00A15B58" w:rsidRPr="00A15B58">
        <w:rPr>
          <w:rFonts w:ascii="Verdana" w:hAnsi="Verdana"/>
          <w:i/>
          <w:iCs/>
          <w:sz w:val="18"/>
          <w:szCs w:val="18"/>
          <w:lang w:val="nl-NL" w:eastAsia="zh-CN"/>
        </w:rPr>
        <w:t>roportionaliteit</w:t>
      </w:r>
    </w:p>
    <w:p w14:paraId="34D9AA84" w14:textId="77777777" w:rsidR="00A15B58" w:rsidRPr="00DA19A2" w:rsidRDefault="00A15B58" w:rsidP="00CB7FF8">
      <w:pPr>
        <w:spacing w:line="360" w:lineRule="auto"/>
        <w:ind w:left="360"/>
        <w:rPr>
          <w:rFonts w:ascii="Verdana" w:hAnsi="Verdana"/>
          <w:b/>
          <w:sz w:val="18"/>
          <w:szCs w:val="18"/>
        </w:rPr>
      </w:pPr>
    </w:p>
    <w:p w14:paraId="1D6F660B" w14:textId="77777777" w:rsidR="00CB7FF8" w:rsidRPr="00DA19A2" w:rsidRDefault="00CB7FF8" w:rsidP="00CB7FF8">
      <w:pPr>
        <w:numPr>
          <w:ilvl w:val="0"/>
          <w:numId w:val="36"/>
        </w:numPr>
        <w:spacing w:line="360" w:lineRule="auto"/>
        <w:rPr>
          <w:rFonts w:ascii="Verdana" w:hAnsi="Verdana"/>
          <w:b/>
          <w:sz w:val="18"/>
          <w:szCs w:val="18"/>
        </w:rPr>
      </w:pPr>
      <w:r w:rsidRPr="00DA19A2">
        <w:rPr>
          <w:rFonts w:ascii="Verdana" w:hAnsi="Verdana"/>
          <w:b/>
          <w:sz w:val="18"/>
          <w:szCs w:val="18"/>
        </w:rPr>
        <w:t xml:space="preserve">Financiële </w:t>
      </w:r>
      <w:r w:rsidR="00313255">
        <w:rPr>
          <w:rFonts w:ascii="Verdana" w:hAnsi="Verdana"/>
          <w:b/>
          <w:sz w:val="18"/>
          <w:szCs w:val="18"/>
        </w:rPr>
        <w:t>consequenties</w:t>
      </w:r>
      <w:r w:rsidRPr="00DA19A2">
        <w:rPr>
          <w:rFonts w:ascii="Verdana" w:hAnsi="Verdana"/>
          <w:b/>
          <w:sz w:val="18"/>
          <w:szCs w:val="18"/>
        </w:rPr>
        <w:t>, gevolgen voor regeldruk</w:t>
      </w:r>
      <w:r w:rsidR="000A39A4">
        <w:rPr>
          <w:rFonts w:ascii="Verdana" w:hAnsi="Verdana"/>
          <w:b/>
          <w:sz w:val="18"/>
          <w:szCs w:val="18"/>
        </w:rPr>
        <w:t>, concurrentiekracht en geopolitieke aspecten</w:t>
      </w:r>
      <w:r w:rsidRPr="00DA19A2">
        <w:rPr>
          <w:rFonts w:ascii="Verdana" w:hAnsi="Verdana"/>
          <w:b/>
          <w:sz w:val="18"/>
          <w:szCs w:val="18"/>
        </w:rPr>
        <w:t xml:space="preserve"> </w:t>
      </w:r>
    </w:p>
    <w:p w14:paraId="55AA708A" w14:textId="77777777" w:rsidR="00CB7FF8" w:rsidRPr="00DA19A2" w:rsidRDefault="00CB7FF8" w:rsidP="00EF2981">
      <w:pPr>
        <w:numPr>
          <w:ilvl w:val="0"/>
          <w:numId w:val="47"/>
        </w:numPr>
        <w:spacing w:line="360" w:lineRule="auto"/>
        <w:outlineLvl w:val="0"/>
        <w:rPr>
          <w:rFonts w:ascii="Verdana" w:hAnsi="Verdana"/>
          <w:bCs/>
          <w:i/>
          <w:iCs/>
          <w:sz w:val="18"/>
          <w:szCs w:val="18"/>
        </w:rPr>
      </w:pPr>
      <w:r w:rsidRPr="00DA19A2">
        <w:rPr>
          <w:rFonts w:ascii="Verdana" w:hAnsi="Verdana"/>
          <w:bCs/>
          <w:i/>
          <w:iCs/>
          <w:sz w:val="18"/>
          <w:szCs w:val="18"/>
        </w:rPr>
        <w:t>Consequenties EU-begroting</w:t>
      </w:r>
    </w:p>
    <w:p w14:paraId="06AC2EFC" w14:textId="77777777" w:rsidR="00CB7FF8" w:rsidRPr="00DA19A2" w:rsidRDefault="00CB7FF8" w:rsidP="00EF2981">
      <w:pPr>
        <w:numPr>
          <w:ilvl w:val="0"/>
          <w:numId w:val="47"/>
        </w:numPr>
        <w:spacing w:line="360" w:lineRule="auto"/>
        <w:outlineLvl w:val="0"/>
        <w:rPr>
          <w:rFonts w:ascii="Verdana" w:hAnsi="Verdana"/>
          <w:bCs/>
          <w:i/>
          <w:iCs/>
          <w:sz w:val="18"/>
          <w:szCs w:val="18"/>
        </w:rPr>
      </w:pPr>
      <w:r w:rsidRPr="00DA19A2">
        <w:rPr>
          <w:rFonts w:ascii="Verdana" w:hAnsi="Verdana"/>
          <w:bCs/>
          <w:i/>
          <w:iCs/>
          <w:sz w:val="18"/>
          <w:szCs w:val="18"/>
        </w:rPr>
        <w:t>Financiële consequenties (incl. personele)</w:t>
      </w:r>
      <w:r w:rsidR="000A39A4">
        <w:rPr>
          <w:rFonts w:ascii="Verdana" w:hAnsi="Verdana"/>
          <w:bCs/>
          <w:i/>
          <w:iCs/>
          <w:sz w:val="18"/>
          <w:szCs w:val="18"/>
        </w:rPr>
        <w:t xml:space="preserve"> </w:t>
      </w:r>
      <w:r w:rsidRPr="00DA19A2">
        <w:rPr>
          <w:rFonts w:ascii="Verdana" w:hAnsi="Verdana"/>
          <w:bCs/>
          <w:i/>
          <w:iCs/>
          <w:sz w:val="18"/>
          <w:szCs w:val="18"/>
        </w:rPr>
        <w:t xml:space="preserve">voor rijksoverheid en/ of </w:t>
      </w:r>
      <w:r w:rsidR="002F38E5">
        <w:rPr>
          <w:rFonts w:ascii="Verdana" w:hAnsi="Verdana"/>
          <w:bCs/>
          <w:i/>
          <w:iCs/>
          <w:sz w:val="18"/>
          <w:szCs w:val="18"/>
        </w:rPr>
        <w:t>mede</w:t>
      </w:r>
      <w:r w:rsidRPr="00DA19A2">
        <w:rPr>
          <w:rFonts w:ascii="Verdana" w:hAnsi="Verdana"/>
          <w:bCs/>
          <w:i/>
          <w:iCs/>
          <w:sz w:val="18"/>
          <w:szCs w:val="18"/>
        </w:rPr>
        <w:t>overheden</w:t>
      </w:r>
    </w:p>
    <w:p w14:paraId="16932CA7" w14:textId="77777777" w:rsidR="00CB7FF8" w:rsidRDefault="00CB7FF8" w:rsidP="00EF2981">
      <w:pPr>
        <w:numPr>
          <w:ilvl w:val="0"/>
          <w:numId w:val="47"/>
        </w:numPr>
        <w:spacing w:line="360" w:lineRule="auto"/>
        <w:rPr>
          <w:rFonts w:ascii="Verdana" w:hAnsi="Verdana"/>
          <w:bCs/>
          <w:i/>
          <w:iCs/>
          <w:sz w:val="18"/>
          <w:szCs w:val="18"/>
        </w:rPr>
      </w:pPr>
      <w:r w:rsidRPr="00DA19A2">
        <w:rPr>
          <w:rFonts w:ascii="Verdana" w:hAnsi="Verdana"/>
          <w:bCs/>
          <w:i/>
          <w:iCs/>
          <w:sz w:val="18"/>
          <w:szCs w:val="18"/>
        </w:rPr>
        <w:t xml:space="preserve">Financiële consequenties </w:t>
      </w:r>
      <w:r w:rsidR="000A39A4">
        <w:rPr>
          <w:rFonts w:ascii="Verdana" w:hAnsi="Verdana"/>
          <w:bCs/>
          <w:i/>
          <w:iCs/>
          <w:sz w:val="18"/>
          <w:szCs w:val="18"/>
        </w:rPr>
        <w:t xml:space="preserve"> en gevolgen voor regeldruk</w:t>
      </w:r>
      <w:r w:rsidRPr="00DA19A2">
        <w:rPr>
          <w:rFonts w:ascii="Verdana" w:hAnsi="Verdana"/>
          <w:bCs/>
          <w:i/>
          <w:iCs/>
          <w:sz w:val="18"/>
          <w:szCs w:val="18"/>
        </w:rPr>
        <w:t xml:space="preserve"> voor bedrijfsleven en burger</w:t>
      </w:r>
    </w:p>
    <w:p w14:paraId="2724B180" w14:textId="77777777" w:rsidR="00CB7FF8" w:rsidRPr="00F74E07" w:rsidRDefault="00F936B2" w:rsidP="00EF2981">
      <w:pPr>
        <w:numPr>
          <w:ilvl w:val="0"/>
          <w:numId w:val="47"/>
        </w:numPr>
        <w:spacing w:line="360" w:lineRule="auto"/>
        <w:rPr>
          <w:rFonts w:ascii="Verdana" w:hAnsi="Verdana"/>
          <w:bCs/>
          <w:i/>
          <w:iCs/>
          <w:sz w:val="18"/>
          <w:szCs w:val="18"/>
        </w:rPr>
      </w:pPr>
      <w:r>
        <w:rPr>
          <w:rFonts w:ascii="Verdana" w:hAnsi="Verdana"/>
          <w:bCs/>
          <w:i/>
          <w:iCs/>
          <w:sz w:val="18"/>
          <w:szCs w:val="18"/>
        </w:rPr>
        <w:t>Gevolgen voor concurrentiekracht</w:t>
      </w:r>
      <w:r w:rsidR="00CB7FF8" w:rsidRPr="00F74E07">
        <w:rPr>
          <w:rFonts w:ascii="Verdana" w:hAnsi="Verdana"/>
          <w:bCs/>
          <w:i/>
          <w:iCs/>
          <w:sz w:val="18"/>
          <w:szCs w:val="18"/>
        </w:rPr>
        <w:t xml:space="preserve"> </w:t>
      </w:r>
      <w:r w:rsidR="000A39A4">
        <w:rPr>
          <w:rFonts w:ascii="Verdana" w:hAnsi="Verdana"/>
          <w:bCs/>
          <w:i/>
          <w:iCs/>
          <w:sz w:val="18"/>
          <w:szCs w:val="18"/>
        </w:rPr>
        <w:t>en geopolitieke aspecten</w:t>
      </w:r>
    </w:p>
    <w:p w14:paraId="45BA4322" w14:textId="77777777" w:rsidR="00CB7FF8" w:rsidRPr="00DA19A2" w:rsidRDefault="00CB7FF8" w:rsidP="00CB7FF8">
      <w:pPr>
        <w:tabs>
          <w:tab w:val="left" w:pos="567"/>
          <w:tab w:val="left" w:pos="1134"/>
          <w:tab w:val="left" w:pos="1701"/>
          <w:tab w:val="left" w:pos="1843"/>
          <w:tab w:val="left" w:pos="2268"/>
          <w:tab w:val="left" w:pos="2552"/>
          <w:tab w:val="left" w:pos="2835"/>
          <w:tab w:val="left" w:pos="3119"/>
        </w:tabs>
        <w:spacing w:line="360" w:lineRule="auto"/>
        <w:rPr>
          <w:rFonts w:ascii="Verdana" w:hAnsi="Verdana"/>
          <w:i/>
          <w:sz w:val="18"/>
          <w:szCs w:val="18"/>
          <w:u w:val="single"/>
        </w:rPr>
      </w:pPr>
    </w:p>
    <w:p w14:paraId="15AE3BB5" w14:textId="77777777" w:rsidR="00CB7FF8" w:rsidRDefault="00CB7FF8" w:rsidP="00CB7FF8">
      <w:pPr>
        <w:numPr>
          <w:ilvl w:val="0"/>
          <w:numId w:val="36"/>
        </w:numPr>
        <w:spacing w:line="360" w:lineRule="auto"/>
        <w:rPr>
          <w:rFonts w:ascii="Verdana" w:hAnsi="Verdana"/>
          <w:b/>
          <w:sz w:val="18"/>
          <w:szCs w:val="18"/>
        </w:rPr>
      </w:pPr>
      <w:r w:rsidRPr="00DA19A2">
        <w:rPr>
          <w:rFonts w:ascii="Verdana" w:hAnsi="Verdana"/>
          <w:b/>
          <w:sz w:val="18"/>
          <w:szCs w:val="18"/>
        </w:rPr>
        <w:t>Implicaties juridisch</w:t>
      </w:r>
    </w:p>
    <w:p w14:paraId="583545C0" w14:textId="77777777" w:rsidR="00CB7FF8" w:rsidRDefault="00CB7FF8" w:rsidP="00EF2981">
      <w:pPr>
        <w:numPr>
          <w:ilvl w:val="0"/>
          <w:numId w:val="48"/>
        </w:numPr>
        <w:spacing w:line="360" w:lineRule="auto"/>
        <w:rPr>
          <w:rFonts w:ascii="Verdana" w:hAnsi="Verdana"/>
          <w:bCs/>
          <w:i/>
          <w:iCs/>
          <w:sz w:val="18"/>
          <w:szCs w:val="18"/>
        </w:rPr>
      </w:pPr>
      <w:r w:rsidRPr="00DA19A2">
        <w:rPr>
          <w:rFonts w:ascii="Verdana" w:hAnsi="Verdana"/>
          <w:bCs/>
          <w:i/>
          <w:iCs/>
          <w:sz w:val="18"/>
          <w:szCs w:val="18"/>
        </w:rPr>
        <w:t xml:space="preserve">Consequenties voor nationale en decentrale regelgeving en/of sanctionering beleid (inclusief  toepassing van de lex </w:t>
      </w:r>
      <w:proofErr w:type="spellStart"/>
      <w:r w:rsidRPr="00DA19A2">
        <w:rPr>
          <w:rFonts w:ascii="Verdana" w:hAnsi="Verdana"/>
          <w:bCs/>
          <w:i/>
          <w:iCs/>
          <w:sz w:val="18"/>
          <w:szCs w:val="18"/>
        </w:rPr>
        <w:t>silencio</w:t>
      </w:r>
      <w:proofErr w:type="spellEnd"/>
      <w:r w:rsidRPr="00DA19A2">
        <w:rPr>
          <w:rFonts w:ascii="Verdana" w:hAnsi="Verdana"/>
          <w:bCs/>
          <w:i/>
          <w:iCs/>
          <w:sz w:val="18"/>
          <w:szCs w:val="18"/>
        </w:rPr>
        <w:t xml:space="preserve"> positivo) </w:t>
      </w:r>
    </w:p>
    <w:p w14:paraId="0EC1BD08" w14:textId="77777777" w:rsidR="00F74E07" w:rsidRPr="00F74E07" w:rsidRDefault="00F74E07" w:rsidP="00EF2981">
      <w:pPr>
        <w:numPr>
          <w:ilvl w:val="0"/>
          <w:numId w:val="48"/>
        </w:numPr>
        <w:tabs>
          <w:tab w:val="left" w:pos="-426"/>
        </w:tabs>
        <w:suppressAutoHyphens/>
        <w:spacing w:line="360" w:lineRule="auto"/>
        <w:rPr>
          <w:rFonts w:ascii="Verdana" w:hAnsi="Verdana"/>
          <w:bCs/>
          <w:i/>
          <w:iCs/>
          <w:sz w:val="18"/>
          <w:szCs w:val="18"/>
        </w:rPr>
      </w:pPr>
      <w:r w:rsidRPr="00DA19A2">
        <w:rPr>
          <w:rFonts w:ascii="Verdana" w:hAnsi="Verdana"/>
          <w:bCs/>
          <w:i/>
          <w:iCs/>
          <w:sz w:val="18"/>
          <w:szCs w:val="18"/>
        </w:rPr>
        <w:t>Gedelegeerde en/of uitvoeringshandelingen</w:t>
      </w:r>
      <w:r>
        <w:rPr>
          <w:rFonts w:ascii="Verdana" w:hAnsi="Verdana"/>
          <w:bCs/>
          <w:i/>
          <w:iCs/>
          <w:sz w:val="18"/>
          <w:szCs w:val="18"/>
        </w:rPr>
        <w:t>, incl. NL-beoordeling daarvan</w:t>
      </w:r>
    </w:p>
    <w:p w14:paraId="397D8D0F" w14:textId="77777777" w:rsidR="00CB7FF8" w:rsidRPr="00DA19A2" w:rsidRDefault="00CB7FF8" w:rsidP="00EF2981">
      <w:pPr>
        <w:numPr>
          <w:ilvl w:val="0"/>
          <w:numId w:val="48"/>
        </w:numPr>
        <w:spacing w:line="360" w:lineRule="auto"/>
        <w:rPr>
          <w:rFonts w:ascii="Verdana" w:hAnsi="Verdana"/>
          <w:bCs/>
          <w:i/>
          <w:iCs/>
          <w:sz w:val="18"/>
          <w:szCs w:val="18"/>
        </w:rPr>
      </w:pPr>
      <w:r w:rsidRPr="00DA19A2">
        <w:rPr>
          <w:rFonts w:ascii="Verdana" w:hAnsi="Verdana"/>
          <w:bCs/>
          <w:i/>
          <w:iCs/>
          <w:sz w:val="18"/>
          <w:szCs w:val="18"/>
        </w:rPr>
        <w:lastRenderedPageBreak/>
        <w:t>Voorgestelde implementatietermijn (bij richtlijnen), dan wel voorgestelde datum inwerkingtreding (bij verordeningen en bes</w:t>
      </w:r>
      <w:r w:rsidR="00AE735B">
        <w:rPr>
          <w:rFonts w:ascii="Verdana" w:hAnsi="Verdana"/>
          <w:bCs/>
          <w:i/>
          <w:iCs/>
          <w:sz w:val="18"/>
          <w:szCs w:val="18"/>
        </w:rPr>
        <w:t>luiten</w:t>
      </w:r>
      <w:r w:rsidRPr="00DA19A2">
        <w:rPr>
          <w:rFonts w:ascii="Verdana" w:hAnsi="Verdana"/>
          <w:bCs/>
          <w:i/>
          <w:iCs/>
          <w:sz w:val="18"/>
          <w:szCs w:val="18"/>
        </w:rPr>
        <w:t>) met commentaar t.a.v. haalbaarheid</w:t>
      </w:r>
    </w:p>
    <w:p w14:paraId="20995849" w14:textId="77777777" w:rsidR="00CB7FF8" w:rsidRDefault="00CB7FF8" w:rsidP="00EF2981">
      <w:pPr>
        <w:numPr>
          <w:ilvl w:val="0"/>
          <w:numId w:val="48"/>
        </w:numPr>
        <w:spacing w:line="360" w:lineRule="auto"/>
        <w:rPr>
          <w:rFonts w:ascii="Verdana" w:hAnsi="Verdana"/>
          <w:bCs/>
          <w:i/>
          <w:iCs/>
          <w:sz w:val="18"/>
          <w:szCs w:val="18"/>
        </w:rPr>
      </w:pPr>
      <w:r w:rsidRPr="00DA19A2">
        <w:rPr>
          <w:rFonts w:ascii="Verdana" w:hAnsi="Verdana"/>
          <w:bCs/>
          <w:i/>
          <w:iCs/>
          <w:sz w:val="18"/>
          <w:szCs w:val="18"/>
        </w:rPr>
        <w:t>Wenselijkheid evaluatie-/horizonbepaling</w:t>
      </w:r>
    </w:p>
    <w:p w14:paraId="35DCA836" w14:textId="77777777" w:rsidR="00B538E7" w:rsidRPr="00DA19A2" w:rsidRDefault="00B538E7" w:rsidP="00EF2981">
      <w:pPr>
        <w:numPr>
          <w:ilvl w:val="0"/>
          <w:numId w:val="48"/>
        </w:numPr>
        <w:spacing w:line="360" w:lineRule="auto"/>
        <w:rPr>
          <w:rFonts w:ascii="Verdana" w:hAnsi="Verdana"/>
          <w:bCs/>
          <w:i/>
          <w:iCs/>
          <w:sz w:val="18"/>
          <w:szCs w:val="18"/>
        </w:rPr>
      </w:pPr>
      <w:r>
        <w:rPr>
          <w:rFonts w:ascii="Verdana" w:hAnsi="Verdana"/>
          <w:bCs/>
          <w:i/>
          <w:iCs/>
          <w:sz w:val="18"/>
          <w:szCs w:val="18"/>
        </w:rPr>
        <w:t>Constitutionele toets</w:t>
      </w:r>
    </w:p>
    <w:p w14:paraId="6D2DE23A" w14:textId="77777777" w:rsidR="00CB7FF8" w:rsidRPr="00DA19A2" w:rsidRDefault="00CB7FF8" w:rsidP="00CB7FF8">
      <w:pPr>
        <w:tabs>
          <w:tab w:val="left" w:pos="-284"/>
          <w:tab w:val="left" w:pos="340"/>
          <w:tab w:val="left" w:pos="426"/>
          <w:tab w:val="left" w:pos="680"/>
          <w:tab w:val="left" w:pos="1021"/>
          <w:tab w:val="left" w:pos="1361"/>
        </w:tabs>
        <w:spacing w:line="360" w:lineRule="auto"/>
        <w:rPr>
          <w:rFonts w:ascii="Verdana" w:hAnsi="Verdana"/>
          <w:sz w:val="18"/>
          <w:szCs w:val="18"/>
          <w:u w:val="single"/>
        </w:rPr>
      </w:pPr>
    </w:p>
    <w:p w14:paraId="144CB745" w14:textId="77777777" w:rsidR="00CB7FF8" w:rsidRPr="00DA19A2" w:rsidRDefault="00CB7FF8" w:rsidP="00CB7FF8">
      <w:pPr>
        <w:numPr>
          <w:ilvl w:val="0"/>
          <w:numId w:val="36"/>
        </w:numPr>
        <w:spacing w:line="360" w:lineRule="auto"/>
        <w:rPr>
          <w:rFonts w:ascii="Verdana" w:hAnsi="Verdana"/>
          <w:b/>
          <w:sz w:val="18"/>
          <w:szCs w:val="18"/>
        </w:rPr>
      </w:pPr>
      <w:r w:rsidRPr="00DA19A2">
        <w:rPr>
          <w:rFonts w:ascii="Verdana" w:hAnsi="Verdana"/>
          <w:b/>
          <w:sz w:val="18"/>
          <w:szCs w:val="18"/>
        </w:rPr>
        <w:t>Implicaties voor uitvoering en</w:t>
      </w:r>
      <w:r w:rsidR="007B66D0">
        <w:rPr>
          <w:rFonts w:ascii="Verdana" w:hAnsi="Verdana"/>
          <w:b/>
          <w:sz w:val="18"/>
          <w:szCs w:val="18"/>
        </w:rPr>
        <w:t>/of</w:t>
      </w:r>
      <w:r w:rsidRPr="00DA19A2">
        <w:rPr>
          <w:rFonts w:ascii="Verdana" w:hAnsi="Verdana"/>
          <w:b/>
          <w:sz w:val="18"/>
          <w:szCs w:val="18"/>
        </w:rPr>
        <w:t xml:space="preserve"> handhaving</w:t>
      </w:r>
    </w:p>
    <w:p w14:paraId="5E1F90A1" w14:textId="77777777" w:rsidR="00CB7FF8" w:rsidRDefault="00CB7FF8" w:rsidP="00CB7FF8">
      <w:pPr>
        <w:suppressAutoHyphens/>
        <w:spacing w:line="360" w:lineRule="auto"/>
        <w:rPr>
          <w:rFonts w:ascii="Verdana" w:hAnsi="Verdana"/>
          <w:b/>
          <w:sz w:val="18"/>
          <w:szCs w:val="18"/>
        </w:rPr>
      </w:pPr>
    </w:p>
    <w:p w14:paraId="7BFC6406" w14:textId="77777777" w:rsidR="00CB7FF8" w:rsidRDefault="00CB7FF8" w:rsidP="00CB7FF8">
      <w:pPr>
        <w:numPr>
          <w:ilvl w:val="0"/>
          <w:numId w:val="36"/>
        </w:numPr>
        <w:spacing w:line="360" w:lineRule="auto"/>
        <w:rPr>
          <w:rFonts w:ascii="Verdana" w:hAnsi="Verdana"/>
          <w:b/>
          <w:sz w:val="18"/>
          <w:szCs w:val="18"/>
        </w:rPr>
      </w:pPr>
      <w:r w:rsidRPr="00DA19A2">
        <w:rPr>
          <w:rFonts w:ascii="Verdana" w:hAnsi="Verdana"/>
          <w:b/>
          <w:sz w:val="18"/>
          <w:szCs w:val="18"/>
        </w:rPr>
        <w:t>Implicaties voor ontwikkelingslanden</w:t>
      </w:r>
    </w:p>
    <w:p w14:paraId="1C963DD5" w14:textId="77777777" w:rsidR="009A3B1D" w:rsidRPr="00DA19A2" w:rsidRDefault="009A3B1D" w:rsidP="00DA19A2">
      <w:pPr>
        <w:suppressAutoHyphens/>
        <w:spacing w:line="360" w:lineRule="auto"/>
        <w:rPr>
          <w:rFonts w:ascii="Verdana" w:hAnsi="Verdana"/>
          <w:iCs/>
          <w:sz w:val="18"/>
          <w:szCs w:val="18"/>
        </w:rPr>
      </w:pPr>
    </w:p>
    <w:p w14:paraId="4ACECD66" w14:textId="77777777" w:rsidR="009A3B1D" w:rsidRPr="00DA19A2" w:rsidRDefault="009A3B1D" w:rsidP="00DA19A2">
      <w:pPr>
        <w:tabs>
          <w:tab w:val="left" w:pos="0"/>
          <w:tab w:val="left" w:pos="340"/>
          <w:tab w:val="left" w:pos="680"/>
          <w:tab w:val="left" w:pos="1021"/>
          <w:tab w:val="left" w:pos="1361"/>
          <w:tab w:val="left" w:pos="1701"/>
          <w:tab w:val="left" w:pos="3402"/>
        </w:tabs>
        <w:suppressAutoHyphens/>
        <w:spacing w:line="360" w:lineRule="auto"/>
        <w:rPr>
          <w:rFonts w:ascii="Verdana" w:hAnsi="Verdana"/>
          <w:b/>
          <w:iCs/>
          <w:sz w:val="18"/>
          <w:szCs w:val="18"/>
        </w:rPr>
      </w:pPr>
    </w:p>
    <w:p w14:paraId="7AAAA4A8" w14:textId="77777777" w:rsidR="009A3B1D" w:rsidRPr="00DA19A2" w:rsidRDefault="009A3B1D" w:rsidP="00DA19A2">
      <w:pPr>
        <w:tabs>
          <w:tab w:val="left" w:pos="0"/>
          <w:tab w:val="left" w:pos="340"/>
          <w:tab w:val="left" w:pos="680"/>
          <w:tab w:val="left" w:pos="1021"/>
          <w:tab w:val="left" w:pos="1361"/>
          <w:tab w:val="left" w:pos="1701"/>
          <w:tab w:val="left" w:pos="3402"/>
        </w:tabs>
        <w:suppressAutoHyphens/>
        <w:spacing w:line="360" w:lineRule="auto"/>
        <w:rPr>
          <w:rFonts w:ascii="Verdana" w:hAnsi="Verdana"/>
          <w:b/>
          <w:i/>
          <w:iCs/>
          <w:sz w:val="18"/>
          <w:szCs w:val="18"/>
        </w:rPr>
      </w:pPr>
      <w:r w:rsidRPr="00DA19A2">
        <w:rPr>
          <w:rFonts w:ascii="Verdana" w:hAnsi="Verdana"/>
          <w:b/>
          <w:i/>
          <w:iCs/>
          <w:sz w:val="18"/>
          <w:szCs w:val="18"/>
        </w:rPr>
        <w:t>De onderstaande punten worden niet aan het parlement gezonden.</w:t>
      </w:r>
    </w:p>
    <w:p w14:paraId="7F7BC2BB" w14:textId="77777777" w:rsidR="009A3B1D" w:rsidRPr="00DA19A2" w:rsidRDefault="00960DF6" w:rsidP="00DA19A2">
      <w:pPr>
        <w:spacing w:line="360" w:lineRule="auto"/>
        <w:ind w:left="360" w:hanging="360"/>
        <w:rPr>
          <w:rFonts w:ascii="Verdana" w:hAnsi="Verdana"/>
          <w:sz w:val="18"/>
          <w:szCs w:val="18"/>
        </w:rPr>
      </w:pPr>
      <w:r w:rsidRPr="00DA19A2">
        <w:rPr>
          <w:rFonts w:ascii="Verdana" w:hAnsi="Verdana"/>
          <w:sz w:val="18"/>
          <w:szCs w:val="18"/>
        </w:rPr>
        <w:t>B</w:t>
      </w:r>
      <w:r w:rsidR="009A3B1D" w:rsidRPr="00DA19A2">
        <w:rPr>
          <w:rFonts w:ascii="Verdana" w:hAnsi="Verdana"/>
          <w:sz w:val="18"/>
          <w:szCs w:val="18"/>
        </w:rPr>
        <w:t>esloten gedeelte van de standpuntbepaling dat niet naar het parlement gaat.</w:t>
      </w:r>
    </w:p>
    <w:p w14:paraId="49EA69F5" w14:textId="77777777" w:rsidR="009A3B1D" w:rsidRPr="00DA19A2" w:rsidRDefault="009A3B1D" w:rsidP="00DA19A2">
      <w:pPr>
        <w:spacing w:line="360" w:lineRule="auto"/>
        <w:ind w:left="360" w:hanging="360"/>
        <w:rPr>
          <w:rFonts w:ascii="Verdana" w:hAnsi="Verdana"/>
          <w:sz w:val="18"/>
          <w:szCs w:val="18"/>
        </w:rPr>
      </w:pPr>
    </w:p>
    <w:p w14:paraId="40EFB6BE" w14:textId="77777777" w:rsidR="009A3B1D" w:rsidRPr="00DA19A2" w:rsidRDefault="009A3B1D" w:rsidP="00A15B58">
      <w:pPr>
        <w:numPr>
          <w:ilvl w:val="0"/>
          <w:numId w:val="36"/>
        </w:numPr>
        <w:spacing w:line="360" w:lineRule="auto"/>
        <w:rPr>
          <w:rFonts w:ascii="Verdana" w:hAnsi="Verdana"/>
          <w:b/>
          <w:sz w:val="18"/>
          <w:szCs w:val="18"/>
        </w:rPr>
      </w:pPr>
      <w:r w:rsidRPr="00DA19A2">
        <w:rPr>
          <w:rFonts w:ascii="Verdana" w:hAnsi="Verdana"/>
          <w:b/>
          <w:sz w:val="18"/>
          <w:szCs w:val="18"/>
        </w:rPr>
        <w:t xml:space="preserve">Signalering en advisering </w:t>
      </w:r>
    </w:p>
    <w:p w14:paraId="47426F97" w14:textId="77777777" w:rsidR="009A3B1D" w:rsidRPr="00DA19A2" w:rsidRDefault="009A3B1D" w:rsidP="00DA19A2">
      <w:pPr>
        <w:spacing w:line="360" w:lineRule="auto"/>
        <w:ind w:left="360" w:hanging="360"/>
        <w:rPr>
          <w:rFonts w:ascii="Verdana" w:hAnsi="Verdana"/>
          <w:b/>
          <w:sz w:val="18"/>
          <w:szCs w:val="18"/>
        </w:rPr>
      </w:pPr>
    </w:p>
    <w:p w14:paraId="5ABFC227" w14:textId="77777777" w:rsidR="009A3B1D" w:rsidRPr="00DA19A2" w:rsidRDefault="009A3B1D" w:rsidP="00A15B58">
      <w:pPr>
        <w:numPr>
          <w:ilvl w:val="0"/>
          <w:numId w:val="36"/>
        </w:numPr>
        <w:spacing w:line="360" w:lineRule="auto"/>
        <w:rPr>
          <w:rFonts w:ascii="Verdana" w:hAnsi="Verdana"/>
          <w:b/>
          <w:sz w:val="18"/>
          <w:szCs w:val="18"/>
        </w:rPr>
      </w:pPr>
      <w:r w:rsidRPr="00DA19A2">
        <w:rPr>
          <w:rFonts w:ascii="Verdana" w:hAnsi="Verdana"/>
          <w:b/>
          <w:sz w:val="18"/>
          <w:szCs w:val="18"/>
        </w:rPr>
        <w:t>Europees krachtenveld en acties</w:t>
      </w:r>
    </w:p>
    <w:p w14:paraId="09884B41" w14:textId="77777777" w:rsidR="009A3B1D" w:rsidRPr="00A15B58" w:rsidRDefault="00A15B58" w:rsidP="00EF2981">
      <w:pPr>
        <w:numPr>
          <w:ilvl w:val="0"/>
          <w:numId w:val="49"/>
        </w:numPr>
        <w:spacing w:line="360" w:lineRule="auto"/>
        <w:outlineLvl w:val="0"/>
        <w:rPr>
          <w:rFonts w:ascii="Verdana" w:hAnsi="Verdana"/>
          <w:bCs/>
          <w:i/>
          <w:sz w:val="18"/>
          <w:szCs w:val="18"/>
        </w:rPr>
      </w:pPr>
      <w:r w:rsidRPr="00DA19A2">
        <w:rPr>
          <w:rFonts w:ascii="Verdana" w:hAnsi="Verdana"/>
          <w:bCs/>
          <w:i/>
          <w:sz w:val="18"/>
          <w:szCs w:val="18"/>
        </w:rPr>
        <w:t>K</w:t>
      </w:r>
      <w:r w:rsidR="009A3B1D" w:rsidRPr="00DA19A2">
        <w:rPr>
          <w:rFonts w:ascii="Verdana" w:hAnsi="Verdana"/>
          <w:bCs/>
          <w:i/>
          <w:sz w:val="18"/>
          <w:szCs w:val="18"/>
        </w:rPr>
        <w:t>rachtenveld</w:t>
      </w:r>
      <w:r>
        <w:rPr>
          <w:rFonts w:ascii="Verdana" w:hAnsi="Verdana"/>
          <w:bCs/>
          <w:i/>
          <w:sz w:val="18"/>
          <w:szCs w:val="18"/>
        </w:rPr>
        <w:t>, aanvullend</w:t>
      </w:r>
    </w:p>
    <w:p w14:paraId="4CBBC478" w14:textId="77777777" w:rsidR="009A3B1D" w:rsidRPr="00DA19A2" w:rsidRDefault="009A3B1D" w:rsidP="00EF2981">
      <w:pPr>
        <w:numPr>
          <w:ilvl w:val="0"/>
          <w:numId w:val="49"/>
        </w:numPr>
        <w:spacing w:line="360" w:lineRule="auto"/>
        <w:outlineLvl w:val="0"/>
        <w:rPr>
          <w:rFonts w:ascii="Verdana" w:hAnsi="Verdana"/>
          <w:bCs/>
          <w:i/>
          <w:sz w:val="18"/>
          <w:szCs w:val="18"/>
          <w:lang w:val="en-GB"/>
        </w:rPr>
      </w:pPr>
      <w:proofErr w:type="spellStart"/>
      <w:r w:rsidRPr="00DA19A2">
        <w:rPr>
          <w:rFonts w:ascii="Verdana" w:hAnsi="Verdana"/>
          <w:bCs/>
          <w:i/>
          <w:sz w:val="18"/>
          <w:szCs w:val="18"/>
          <w:lang w:val="en-GB"/>
        </w:rPr>
        <w:t>Nederlands</w:t>
      </w:r>
      <w:proofErr w:type="spellEnd"/>
      <w:r w:rsidRPr="00DA19A2">
        <w:rPr>
          <w:rFonts w:ascii="Verdana" w:hAnsi="Verdana"/>
          <w:bCs/>
          <w:i/>
          <w:sz w:val="18"/>
          <w:szCs w:val="18"/>
          <w:lang w:val="en-GB"/>
        </w:rPr>
        <w:t xml:space="preserve"> impact assessment</w:t>
      </w:r>
    </w:p>
    <w:p w14:paraId="5A6D10D9" w14:textId="77777777" w:rsidR="009A3B1D" w:rsidRPr="00DA19A2" w:rsidRDefault="009A3B1D" w:rsidP="00EF2981">
      <w:pPr>
        <w:numPr>
          <w:ilvl w:val="0"/>
          <w:numId w:val="49"/>
        </w:numPr>
        <w:spacing w:line="360" w:lineRule="auto"/>
        <w:outlineLvl w:val="0"/>
        <w:rPr>
          <w:rFonts w:ascii="Verdana" w:hAnsi="Verdana"/>
          <w:bCs/>
          <w:i/>
          <w:sz w:val="18"/>
          <w:szCs w:val="18"/>
          <w:lang w:val="en-GB"/>
        </w:rPr>
      </w:pPr>
      <w:r w:rsidRPr="00DA19A2">
        <w:rPr>
          <w:rFonts w:ascii="Verdana" w:hAnsi="Verdana"/>
          <w:bCs/>
          <w:i/>
          <w:sz w:val="18"/>
          <w:szCs w:val="18"/>
          <w:lang w:val="en-GB"/>
        </w:rPr>
        <w:t xml:space="preserve">Lobby </w:t>
      </w:r>
    </w:p>
    <w:p w14:paraId="252C4C32" w14:textId="77777777" w:rsidR="009A3B1D" w:rsidRPr="00DA19A2" w:rsidRDefault="009A3B1D" w:rsidP="00DA19A2">
      <w:pPr>
        <w:spacing w:line="360" w:lineRule="auto"/>
        <w:rPr>
          <w:rFonts w:ascii="Verdana" w:hAnsi="Verdana"/>
          <w:b/>
          <w:sz w:val="18"/>
          <w:szCs w:val="18"/>
          <w:lang w:val="en-GB"/>
        </w:rPr>
      </w:pPr>
    </w:p>
    <w:p w14:paraId="2F73DB34" w14:textId="77777777" w:rsidR="009A3B1D" w:rsidRPr="00DA19A2" w:rsidRDefault="00CB42BA" w:rsidP="00A15B58">
      <w:pPr>
        <w:numPr>
          <w:ilvl w:val="0"/>
          <w:numId w:val="36"/>
        </w:numPr>
        <w:spacing w:line="360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Betrokken partijen</w:t>
      </w:r>
    </w:p>
    <w:p w14:paraId="0AAD26D8" w14:textId="77777777" w:rsidR="009A3B1D" w:rsidRPr="00DA19A2" w:rsidRDefault="009A3B1D" w:rsidP="00EF2981">
      <w:pPr>
        <w:numPr>
          <w:ilvl w:val="0"/>
          <w:numId w:val="50"/>
        </w:numPr>
        <w:spacing w:line="360" w:lineRule="auto"/>
        <w:rPr>
          <w:rFonts w:ascii="Verdana" w:hAnsi="Verdana"/>
          <w:bCs/>
          <w:i/>
          <w:iCs/>
          <w:sz w:val="18"/>
          <w:szCs w:val="18"/>
        </w:rPr>
      </w:pPr>
      <w:r w:rsidRPr="00DA19A2">
        <w:rPr>
          <w:rFonts w:ascii="Verdana" w:hAnsi="Verdana"/>
          <w:bCs/>
          <w:i/>
          <w:iCs/>
          <w:sz w:val="18"/>
          <w:szCs w:val="18"/>
        </w:rPr>
        <w:t>Eerstverantwoordelijk ministerie</w:t>
      </w:r>
    </w:p>
    <w:p w14:paraId="2FB7F4DA" w14:textId="77777777" w:rsidR="009A3B1D" w:rsidRPr="00DA19A2" w:rsidRDefault="009A3B1D" w:rsidP="00EF2981">
      <w:pPr>
        <w:numPr>
          <w:ilvl w:val="0"/>
          <w:numId w:val="50"/>
        </w:numPr>
        <w:spacing w:line="360" w:lineRule="auto"/>
        <w:rPr>
          <w:rFonts w:ascii="Verdana" w:hAnsi="Verdana"/>
          <w:bCs/>
          <w:i/>
          <w:iCs/>
          <w:sz w:val="18"/>
          <w:szCs w:val="18"/>
        </w:rPr>
      </w:pPr>
      <w:r w:rsidRPr="00DA19A2">
        <w:rPr>
          <w:rFonts w:ascii="Verdana" w:hAnsi="Verdana"/>
          <w:bCs/>
          <w:i/>
          <w:iCs/>
          <w:sz w:val="18"/>
          <w:szCs w:val="18"/>
        </w:rPr>
        <w:t xml:space="preserve">Contactpersoon </w:t>
      </w:r>
      <w:r w:rsidR="000E1F75">
        <w:rPr>
          <w:rFonts w:ascii="Verdana" w:hAnsi="Verdana"/>
          <w:bCs/>
          <w:i/>
          <w:iCs/>
          <w:sz w:val="18"/>
          <w:szCs w:val="18"/>
        </w:rPr>
        <w:t>eerstverantwoordelijk ministerie</w:t>
      </w:r>
    </w:p>
    <w:p w14:paraId="3F391481" w14:textId="77777777" w:rsidR="009A3B1D" w:rsidRPr="00DA19A2" w:rsidRDefault="009A3B1D" w:rsidP="00EF2981">
      <w:pPr>
        <w:numPr>
          <w:ilvl w:val="0"/>
          <w:numId w:val="50"/>
        </w:numPr>
        <w:spacing w:line="360" w:lineRule="auto"/>
        <w:rPr>
          <w:rFonts w:ascii="Verdana" w:hAnsi="Verdana"/>
          <w:i/>
          <w:sz w:val="18"/>
          <w:szCs w:val="18"/>
        </w:rPr>
      </w:pPr>
      <w:r w:rsidRPr="00DA19A2">
        <w:rPr>
          <w:rFonts w:ascii="Verdana" w:hAnsi="Verdana"/>
          <w:i/>
          <w:sz w:val="18"/>
          <w:szCs w:val="18"/>
        </w:rPr>
        <w:t>Contactambtenaar financiële afdeling</w:t>
      </w:r>
      <w:r w:rsidR="0037596E">
        <w:rPr>
          <w:rFonts w:ascii="Verdana" w:hAnsi="Verdana"/>
          <w:i/>
          <w:sz w:val="18"/>
          <w:szCs w:val="18"/>
        </w:rPr>
        <w:t xml:space="preserve"> </w:t>
      </w:r>
      <w:r w:rsidR="00CB42BA">
        <w:rPr>
          <w:rFonts w:ascii="Verdana" w:hAnsi="Verdana"/>
          <w:bCs/>
          <w:i/>
          <w:iCs/>
          <w:sz w:val="18"/>
          <w:szCs w:val="18"/>
        </w:rPr>
        <w:t>eerstverantwoordelijk ministerie</w:t>
      </w:r>
    </w:p>
    <w:p w14:paraId="0BD47361" w14:textId="77777777" w:rsidR="00DA19A2" w:rsidRPr="00DA19A2" w:rsidRDefault="00DA19A2" w:rsidP="00EF2981">
      <w:pPr>
        <w:numPr>
          <w:ilvl w:val="0"/>
          <w:numId w:val="50"/>
        </w:numPr>
        <w:spacing w:line="360" w:lineRule="auto"/>
        <w:rPr>
          <w:rFonts w:ascii="Verdana" w:hAnsi="Verdana"/>
          <w:i/>
          <w:iCs/>
          <w:sz w:val="18"/>
          <w:szCs w:val="18"/>
        </w:rPr>
      </w:pPr>
      <w:r w:rsidRPr="00DA19A2">
        <w:rPr>
          <w:rFonts w:ascii="Verdana" w:hAnsi="Verdana"/>
          <w:i/>
          <w:iCs/>
          <w:sz w:val="18"/>
          <w:szCs w:val="18"/>
        </w:rPr>
        <w:t>Contactambtenaar juridische afdeling</w:t>
      </w:r>
      <w:r w:rsidR="0037596E">
        <w:rPr>
          <w:rFonts w:ascii="Verdana" w:hAnsi="Verdana"/>
          <w:i/>
          <w:iCs/>
          <w:sz w:val="18"/>
          <w:szCs w:val="18"/>
        </w:rPr>
        <w:t xml:space="preserve"> </w:t>
      </w:r>
      <w:r w:rsidR="00CB42BA">
        <w:rPr>
          <w:rFonts w:ascii="Verdana" w:hAnsi="Verdana"/>
          <w:bCs/>
          <w:i/>
          <w:iCs/>
          <w:sz w:val="18"/>
          <w:szCs w:val="18"/>
        </w:rPr>
        <w:t>eerstverantwoordelijk ministerie</w:t>
      </w:r>
    </w:p>
    <w:p w14:paraId="705B13E5" w14:textId="77777777" w:rsidR="00524BA9" w:rsidRDefault="0037596E" w:rsidP="00EF2981">
      <w:pPr>
        <w:numPr>
          <w:ilvl w:val="0"/>
          <w:numId w:val="50"/>
        </w:numPr>
        <w:spacing w:line="360" w:lineRule="auto"/>
        <w:rPr>
          <w:rFonts w:ascii="Verdana" w:hAnsi="Verdana"/>
          <w:i/>
          <w:sz w:val="18"/>
          <w:szCs w:val="18"/>
        </w:rPr>
      </w:pPr>
      <w:r w:rsidRPr="00CB42BA">
        <w:rPr>
          <w:rFonts w:ascii="Verdana" w:hAnsi="Verdana"/>
          <w:i/>
          <w:sz w:val="18"/>
          <w:szCs w:val="18"/>
        </w:rPr>
        <w:t>Contactperso</w:t>
      </w:r>
      <w:r w:rsidR="00DA19A2" w:rsidRPr="00CB42BA">
        <w:rPr>
          <w:rFonts w:ascii="Verdana" w:hAnsi="Verdana"/>
          <w:i/>
          <w:sz w:val="18"/>
          <w:szCs w:val="18"/>
        </w:rPr>
        <w:t>n</w:t>
      </w:r>
      <w:r w:rsidRPr="00CB42BA">
        <w:rPr>
          <w:rFonts w:ascii="Verdana" w:hAnsi="Verdana"/>
          <w:i/>
          <w:sz w:val="18"/>
          <w:szCs w:val="18"/>
        </w:rPr>
        <w:t>en</w:t>
      </w:r>
      <w:r w:rsidR="00DA19A2" w:rsidRPr="00CB42BA">
        <w:rPr>
          <w:rFonts w:ascii="Verdana" w:hAnsi="Verdana"/>
          <w:i/>
          <w:sz w:val="18"/>
          <w:szCs w:val="18"/>
        </w:rPr>
        <w:t xml:space="preserve"> betrokken ministeries en </w:t>
      </w:r>
      <w:r w:rsidR="002F38E5">
        <w:rPr>
          <w:rFonts w:ascii="Verdana" w:hAnsi="Verdana"/>
          <w:i/>
          <w:sz w:val="18"/>
          <w:szCs w:val="18"/>
        </w:rPr>
        <w:t>mede</w:t>
      </w:r>
      <w:r w:rsidR="00DA19A2" w:rsidRPr="00CB42BA">
        <w:rPr>
          <w:rFonts w:ascii="Verdana" w:hAnsi="Verdana"/>
          <w:i/>
          <w:sz w:val="18"/>
          <w:szCs w:val="18"/>
        </w:rPr>
        <w:t>overheden</w:t>
      </w:r>
    </w:p>
    <w:p w14:paraId="71173937" w14:textId="77777777" w:rsidR="00D212B0" w:rsidRPr="00543E94" w:rsidRDefault="00237D41" w:rsidP="00EF2981">
      <w:pPr>
        <w:numPr>
          <w:ilvl w:val="0"/>
          <w:numId w:val="50"/>
        </w:numPr>
        <w:spacing w:line="360" w:lineRule="auto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Coördinator</w:t>
      </w:r>
      <w:r w:rsidR="00D212B0" w:rsidRPr="00543E94">
        <w:rPr>
          <w:rFonts w:ascii="Verdana" w:hAnsi="Verdana"/>
          <w:i/>
          <w:sz w:val="18"/>
          <w:szCs w:val="18"/>
        </w:rPr>
        <w:t xml:space="preserve"> Regeldruk</w:t>
      </w:r>
    </w:p>
    <w:p w14:paraId="22FAEB18" w14:textId="77777777" w:rsidR="007441B5" w:rsidRPr="00237D41" w:rsidRDefault="007441B5" w:rsidP="00237D41">
      <w:pPr>
        <w:ind w:left="360"/>
        <w:rPr>
          <w:sz w:val="18"/>
          <w:szCs w:val="18"/>
        </w:rPr>
      </w:pPr>
    </w:p>
    <w:p w14:paraId="0F19B1CB" w14:textId="77777777" w:rsidR="009A3B1D" w:rsidRPr="0005716C" w:rsidRDefault="00BE290B" w:rsidP="0005716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</w:p>
    <w:bookmarkEnd w:id="0"/>
    <w:bookmarkEnd w:id="1"/>
    <w:p w14:paraId="67C66374" w14:textId="77777777" w:rsidR="009A3B1D" w:rsidRPr="00DA19A2" w:rsidRDefault="009A3B1D" w:rsidP="00DA19A2">
      <w:pPr>
        <w:spacing w:line="360" w:lineRule="auto"/>
        <w:rPr>
          <w:rFonts w:ascii="Verdana" w:hAnsi="Verdana"/>
          <w:sz w:val="18"/>
          <w:szCs w:val="18"/>
        </w:rPr>
      </w:pPr>
    </w:p>
    <w:sectPr w:rsidR="009A3B1D" w:rsidRPr="00DA19A2" w:rsidSect="00330FE7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F35A3" w14:textId="77777777" w:rsidR="004B1E7C" w:rsidRDefault="004B1E7C">
      <w:r>
        <w:separator/>
      </w:r>
    </w:p>
  </w:endnote>
  <w:endnote w:type="continuationSeparator" w:id="0">
    <w:p w14:paraId="651DEE1E" w14:textId="77777777" w:rsidR="004B1E7C" w:rsidRDefault="004B1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D5D7D" w14:textId="77777777" w:rsidR="004B1E7C" w:rsidRDefault="004B1E7C">
      <w:r>
        <w:separator/>
      </w:r>
    </w:p>
  </w:footnote>
  <w:footnote w:type="continuationSeparator" w:id="0">
    <w:p w14:paraId="27F38BC3" w14:textId="77777777" w:rsidR="004B1E7C" w:rsidRDefault="004B1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5B42BA8"/>
    <w:lvl w:ilvl="0">
      <w:numFmt w:val="bullet"/>
      <w:lvlText w:val="*"/>
      <w:lvlJc w:val="left"/>
    </w:lvl>
  </w:abstractNum>
  <w:abstractNum w:abstractNumId="1" w15:restartNumberingAfterBreak="0">
    <w:nsid w:val="038F2AF8"/>
    <w:multiLevelType w:val="hybridMultilevel"/>
    <w:tmpl w:val="28DA765E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56EE5"/>
    <w:multiLevelType w:val="hybridMultilevel"/>
    <w:tmpl w:val="67708ABC"/>
    <w:lvl w:ilvl="0" w:tplc="D154052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BBFC2704">
      <w:start w:val="30"/>
      <w:numFmt w:val="bullet"/>
      <w:lvlText w:val="-"/>
      <w:lvlJc w:val="left"/>
      <w:pPr>
        <w:tabs>
          <w:tab w:val="num" w:pos="1560"/>
        </w:tabs>
        <w:ind w:left="1560" w:hanging="480"/>
      </w:pPr>
      <w:rPr>
        <w:rFonts w:ascii="Times New Roman" w:eastAsia="Times New Roman" w:hAnsi="Times New Roman" w:cs="Times New Roman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51DA1"/>
    <w:multiLevelType w:val="hybridMultilevel"/>
    <w:tmpl w:val="59325EE8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E50A2"/>
    <w:multiLevelType w:val="hybridMultilevel"/>
    <w:tmpl w:val="600E6752"/>
    <w:lvl w:ilvl="0" w:tplc="04130017">
      <w:start w:val="1"/>
      <w:numFmt w:val="lowerLetter"/>
      <w:lvlText w:val="%1)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5A1D27"/>
    <w:multiLevelType w:val="hybridMultilevel"/>
    <w:tmpl w:val="4836C1F2"/>
    <w:lvl w:ilvl="0" w:tplc="FBAEF0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  <w:color w:val="auto"/>
      </w:rPr>
    </w:lvl>
    <w:lvl w:ilvl="1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164A467A"/>
    <w:multiLevelType w:val="hybridMultilevel"/>
    <w:tmpl w:val="6C22C40E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96404"/>
    <w:multiLevelType w:val="hybridMultilevel"/>
    <w:tmpl w:val="91AAA032"/>
    <w:lvl w:ilvl="0" w:tplc="041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5968D14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FA1DA4"/>
    <w:multiLevelType w:val="hybridMultilevel"/>
    <w:tmpl w:val="B59814B4"/>
    <w:lvl w:ilvl="0" w:tplc="150E1B3A">
      <w:start w:val="1"/>
      <w:numFmt w:val="bullet"/>
      <w:pStyle w:val="Spreekpunten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25A8F248"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Arial" w:eastAsia="Times New Roman" w:hAnsi="Arial" w:cs="Aria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A2F61"/>
    <w:multiLevelType w:val="hybridMultilevel"/>
    <w:tmpl w:val="CA6C1306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203EF"/>
    <w:multiLevelType w:val="hybridMultilevel"/>
    <w:tmpl w:val="537661D0"/>
    <w:lvl w:ilvl="0" w:tplc="041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4D1FE6"/>
    <w:multiLevelType w:val="hybridMultilevel"/>
    <w:tmpl w:val="0F06A928"/>
    <w:lvl w:ilvl="0" w:tplc="150E1B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A8F2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AC614A"/>
    <w:multiLevelType w:val="hybridMultilevel"/>
    <w:tmpl w:val="7FEC285A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F7594B"/>
    <w:multiLevelType w:val="hybridMultilevel"/>
    <w:tmpl w:val="2C0E8D5A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77A1E"/>
    <w:multiLevelType w:val="hybridMultilevel"/>
    <w:tmpl w:val="F3FA8990"/>
    <w:lvl w:ilvl="0" w:tplc="041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A072FA"/>
    <w:multiLevelType w:val="hybridMultilevel"/>
    <w:tmpl w:val="6C0CA3EC"/>
    <w:lvl w:ilvl="0" w:tplc="04130017">
      <w:start w:val="1"/>
      <w:numFmt w:val="lowerLetter"/>
      <w:lvlText w:val="%1)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545635"/>
    <w:multiLevelType w:val="hybridMultilevel"/>
    <w:tmpl w:val="0C1AB6A0"/>
    <w:lvl w:ilvl="0" w:tplc="0413000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5860D0"/>
    <w:multiLevelType w:val="hybridMultilevel"/>
    <w:tmpl w:val="2AF66422"/>
    <w:lvl w:ilvl="0" w:tplc="04130017">
      <w:start w:val="1"/>
      <w:numFmt w:val="lowerLetter"/>
      <w:lvlText w:val="%1)"/>
      <w:lvlJc w:val="left"/>
      <w:pPr>
        <w:tabs>
          <w:tab w:val="num" w:pos="3600"/>
        </w:tabs>
        <w:ind w:left="3600" w:hanging="360"/>
      </w:pPr>
    </w:lvl>
    <w:lvl w:ilvl="1" w:tplc="04130019">
      <w:start w:val="1"/>
      <w:numFmt w:val="decimal"/>
      <w:lvlText w:val="%2."/>
      <w:lvlJc w:val="left"/>
      <w:pPr>
        <w:tabs>
          <w:tab w:val="num" w:pos="4320"/>
        </w:tabs>
        <w:ind w:left="432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18" w15:restartNumberingAfterBreak="0">
    <w:nsid w:val="3CCB051B"/>
    <w:multiLevelType w:val="hybridMultilevel"/>
    <w:tmpl w:val="14F2D58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46A73"/>
    <w:multiLevelType w:val="hybridMultilevel"/>
    <w:tmpl w:val="33046CEA"/>
    <w:lvl w:ilvl="0" w:tplc="04130017">
      <w:start w:val="1"/>
      <w:numFmt w:val="lowerLetter"/>
      <w:lvlText w:val="%1)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FE036B4"/>
    <w:multiLevelType w:val="hybridMultilevel"/>
    <w:tmpl w:val="CF1634C6"/>
    <w:lvl w:ilvl="0" w:tplc="041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D36D85"/>
    <w:multiLevelType w:val="hybridMultilevel"/>
    <w:tmpl w:val="730294F6"/>
    <w:lvl w:ilvl="0" w:tplc="0413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3205C0"/>
    <w:multiLevelType w:val="hybridMultilevel"/>
    <w:tmpl w:val="9982B87A"/>
    <w:lvl w:ilvl="0" w:tplc="04130017">
      <w:start w:val="2"/>
      <w:numFmt w:val="decimal"/>
      <w:lvlText w:val="%1."/>
      <w:lvlJc w:val="left"/>
      <w:pPr>
        <w:tabs>
          <w:tab w:val="num" w:pos="3420"/>
        </w:tabs>
        <w:ind w:left="3420" w:hanging="3060"/>
      </w:pPr>
      <w:rPr>
        <w:rFonts w:hint="default"/>
        <w:b/>
        <w:i w:val="0"/>
      </w:rPr>
    </w:lvl>
    <w:lvl w:ilvl="1" w:tplc="0413000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445C2D"/>
    <w:multiLevelType w:val="hybridMultilevel"/>
    <w:tmpl w:val="0150A860"/>
    <w:lvl w:ilvl="0" w:tplc="04130017">
      <w:start w:val="1"/>
      <w:numFmt w:val="lowerLetter"/>
      <w:lvlText w:val="%1)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6F5578C"/>
    <w:multiLevelType w:val="hybridMultilevel"/>
    <w:tmpl w:val="5C5A4156"/>
    <w:lvl w:ilvl="0" w:tplc="2A5ED6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4E04F2"/>
    <w:multiLevelType w:val="multilevel"/>
    <w:tmpl w:val="570CC336"/>
    <w:lvl w:ilvl="0">
      <w:start w:val="1"/>
      <w:numFmt w:val="decimal"/>
      <w:pStyle w:val="Kop1"/>
      <w:lvlText w:val="%1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upperRoman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6" w15:restartNumberingAfterBreak="0">
    <w:nsid w:val="4A294B46"/>
    <w:multiLevelType w:val="hybridMultilevel"/>
    <w:tmpl w:val="E4F63D34"/>
    <w:lvl w:ilvl="0" w:tplc="04130017">
      <w:start w:val="1"/>
      <w:numFmt w:val="lowerLetter"/>
      <w:lvlText w:val="%1)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B1C24A7"/>
    <w:multiLevelType w:val="hybridMultilevel"/>
    <w:tmpl w:val="0CB4C042"/>
    <w:lvl w:ilvl="0" w:tplc="0413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B0E62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86012E4"/>
    <w:multiLevelType w:val="hybridMultilevel"/>
    <w:tmpl w:val="48C64CD0"/>
    <w:lvl w:ilvl="0" w:tplc="5904560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37" w:hanging="360"/>
      </w:pPr>
    </w:lvl>
    <w:lvl w:ilvl="2" w:tplc="0413001B" w:tentative="1">
      <w:start w:val="1"/>
      <w:numFmt w:val="lowerRoman"/>
      <w:lvlText w:val="%3."/>
      <w:lvlJc w:val="right"/>
      <w:pPr>
        <w:ind w:left="2157" w:hanging="180"/>
      </w:pPr>
    </w:lvl>
    <w:lvl w:ilvl="3" w:tplc="0413000F" w:tentative="1">
      <w:start w:val="1"/>
      <w:numFmt w:val="decimal"/>
      <w:lvlText w:val="%4."/>
      <w:lvlJc w:val="left"/>
      <w:pPr>
        <w:ind w:left="2877" w:hanging="360"/>
      </w:pPr>
    </w:lvl>
    <w:lvl w:ilvl="4" w:tplc="04130019" w:tentative="1">
      <w:start w:val="1"/>
      <w:numFmt w:val="lowerLetter"/>
      <w:lvlText w:val="%5."/>
      <w:lvlJc w:val="left"/>
      <w:pPr>
        <w:ind w:left="3597" w:hanging="360"/>
      </w:pPr>
    </w:lvl>
    <w:lvl w:ilvl="5" w:tplc="0413001B" w:tentative="1">
      <w:start w:val="1"/>
      <w:numFmt w:val="lowerRoman"/>
      <w:lvlText w:val="%6."/>
      <w:lvlJc w:val="right"/>
      <w:pPr>
        <w:ind w:left="4317" w:hanging="180"/>
      </w:pPr>
    </w:lvl>
    <w:lvl w:ilvl="6" w:tplc="0413000F" w:tentative="1">
      <w:start w:val="1"/>
      <w:numFmt w:val="decimal"/>
      <w:lvlText w:val="%7."/>
      <w:lvlJc w:val="left"/>
      <w:pPr>
        <w:ind w:left="5037" w:hanging="360"/>
      </w:pPr>
    </w:lvl>
    <w:lvl w:ilvl="7" w:tplc="04130019" w:tentative="1">
      <w:start w:val="1"/>
      <w:numFmt w:val="lowerLetter"/>
      <w:lvlText w:val="%8."/>
      <w:lvlJc w:val="left"/>
      <w:pPr>
        <w:ind w:left="5757" w:hanging="360"/>
      </w:pPr>
    </w:lvl>
    <w:lvl w:ilvl="8" w:tplc="0413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58630F0C"/>
    <w:multiLevelType w:val="hybridMultilevel"/>
    <w:tmpl w:val="E76234F8"/>
    <w:lvl w:ilvl="0" w:tplc="04130017">
      <w:start w:val="1"/>
      <w:numFmt w:val="lowerLetter"/>
      <w:lvlText w:val="%1)"/>
      <w:lvlJc w:val="left"/>
      <w:pPr>
        <w:ind w:left="644" w:hanging="360"/>
      </w:p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C643A0C"/>
    <w:multiLevelType w:val="hybridMultilevel"/>
    <w:tmpl w:val="23061E00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5146E1"/>
    <w:multiLevelType w:val="hybridMultilevel"/>
    <w:tmpl w:val="6FB626BC"/>
    <w:lvl w:ilvl="0" w:tplc="04130017">
      <w:start w:val="1"/>
      <w:numFmt w:val="lowerLetter"/>
      <w:lvlText w:val="%1)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FE364F6"/>
    <w:multiLevelType w:val="hybridMultilevel"/>
    <w:tmpl w:val="DFD46E28"/>
    <w:lvl w:ilvl="0" w:tplc="04130017">
      <w:start w:val="1"/>
      <w:numFmt w:val="lowerLetter"/>
      <w:lvlText w:val="%1)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FE645E8"/>
    <w:multiLevelType w:val="hybridMultilevel"/>
    <w:tmpl w:val="22FED7A6"/>
    <w:lvl w:ilvl="0" w:tplc="041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38B0596"/>
    <w:multiLevelType w:val="hybridMultilevel"/>
    <w:tmpl w:val="EE9A18B4"/>
    <w:lvl w:ilvl="0" w:tplc="0413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44337D5"/>
    <w:multiLevelType w:val="hybridMultilevel"/>
    <w:tmpl w:val="5EBA7FA6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D3635"/>
    <w:multiLevelType w:val="hybridMultilevel"/>
    <w:tmpl w:val="A24815E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EA1E54"/>
    <w:multiLevelType w:val="hybridMultilevel"/>
    <w:tmpl w:val="561A8612"/>
    <w:lvl w:ilvl="0" w:tplc="04130017">
      <w:start w:val="1"/>
      <w:numFmt w:val="lowerLetter"/>
      <w:lvlText w:val="%1)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5F81549"/>
    <w:multiLevelType w:val="hybridMultilevel"/>
    <w:tmpl w:val="76B43EAC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051B76"/>
    <w:multiLevelType w:val="hybridMultilevel"/>
    <w:tmpl w:val="4F34EC70"/>
    <w:lvl w:ilvl="0" w:tplc="04130017">
      <w:start w:val="1"/>
      <w:numFmt w:val="lowerLetter"/>
      <w:lvlText w:val="%1)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60E63C1"/>
    <w:multiLevelType w:val="hybridMultilevel"/>
    <w:tmpl w:val="C700D932"/>
    <w:lvl w:ilvl="0" w:tplc="04130017">
      <w:start w:val="1"/>
      <w:numFmt w:val="lowerLetter"/>
      <w:lvlText w:val="%1)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9022E35"/>
    <w:multiLevelType w:val="hybridMultilevel"/>
    <w:tmpl w:val="32229AB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F6B2F33"/>
    <w:multiLevelType w:val="hybridMultilevel"/>
    <w:tmpl w:val="3EDE4500"/>
    <w:lvl w:ilvl="0" w:tplc="9282EAF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FB1379F"/>
    <w:multiLevelType w:val="hybridMultilevel"/>
    <w:tmpl w:val="189C8428"/>
    <w:lvl w:ilvl="0" w:tplc="041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61B2A5C"/>
    <w:multiLevelType w:val="hybridMultilevel"/>
    <w:tmpl w:val="554260EC"/>
    <w:lvl w:ilvl="0" w:tplc="04130017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5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7502A7"/>
    <w:multiLevelType w:val="hybridMultilevel"/>
    <w:tmpl w:val="761A1FCC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E24AE6"/>
    <w:multiLevelType w:val="hybridMultilevel"/>
    <w:tmpl w:val="8648E052"/>
    <w:lvl w:ilvl="0" w:tplc="38D0D50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C588F5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8FF33D9"/>
    <w:multiLevelType w:val="hybridMultilevel"/>
    <w:tmpl w:val="ED628B70"/>
    <w:lvl w:ilvl="0" w:tplc="041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56" w:hanging="360"/>
      </w:pPr>
    </w:lvl>
    <w:lvl w:ilvl="2" w:tplc="0413001B" w:tentative="1">
      <w:start w:val="1"/>
      <w:numFmt w:val="lowerRoman"/>
      <w:lvlText w:val="%3."/>
      <w:lvlJc w:val="right"/>
      <w:pPr>
        <w:ind w:left="1876" w:hanging="180"/>
      </w:pPr>
    </w:lvl>
    <w:lvl w:ilvl="3" w:tplc="0413000F" w:tentative="1">
      <w:start w:val="1"/>
      <w:numFmt w:val="decimal"/>
      <w:lvlText w:val="%4."/>
      <w:lvlJc w:val="left"/>
      <w:pPr>
        <w:ind w:left="2596" w:hanging="360"/>
      </w:pPr>
    </w:lvl>
    <w:lvl w:ilvl="4" w:tplc="04130019" w:tentative="1">
      <w:start w:val="1"/>
      <w:numFmt w:val="lowerLetter"/>
      <w:lvlText w:val="%5."/>
      <w:lvlJc w:val="left"/>
      <w:pPr>
        <w:ind w:left="3316" w:hanging="360"/>
      </w:pPr>
    </w:lvl>
    <w:lvl w:ilvl="5" w:tplc="0413001B" w:tentative="1">
      <w:start w:val="1"/>
      <w:numFmt w:val="lowerRoman"/>
      <w:lvlText w:val="%6."/>
      <w:lvlJc w:val="right"/>
      <w:pPr>
        <w:ind w:left="4036" w:hanging="180"/>
      </w:pPr>
    </w:lvl>
    <w:lvl w:ilvl="6" w:tplc="0413000F" w:tentative="1">
      <w:start w:val="1"/>
      <w:numFmt w:val="decimal"/>
      <w:lvlText w:val="%7."/>
      <w:lvlJc w:val="left"/>
      <w:pPr>
        <w:ind w:left="4756" w:hanging="360"/>
      </w:pPr>
    </w:lvl>
    <w:lvl w:ilvl="7" w:tplc="04130019" w:tentative="1">
      <w:start w:val="1"/>
      <w:numFmt w:val="lowerLetter"/>
      <w:lvlText w:val="%8."/>
      <w:lvlJc w:val="left"/>
      <w:pPr>
        <w:ind w:left="5476" w:hanging="360"/>
      </w:pPr>
    </w:lvl>
    <w:lvl w:ilvl="8" w:tplc="0413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543908609">
    <w:abstractNumId w:val="2"/>
  </w:num>
  <w:num w:numId="2" w16cid:durableId="1258708972">
    <w:abstractNumId w:val="22"/>
  </w:num>
  <w:num w:numId="3" w16cid:durableId="911502214">
    <w:abstractNumId w:val="25"/>
  </w:num>
  <w:num w:numId="4" w16cid:durableId="1043944236">
    <w:abstractNumId w:val="16"/>
  </w:num>
  <w:num w:numId="5" w16cid:durableId="208693275">
    <w:abstractNumId w:val="41"/>
  </w:num>
  <w:num w:numId="6" w16cid:durableId="294257730">
    <w:abstractNumId w:val="17"/>
  </w:num>
  <w:num w:numId="7" w16cid:durableId="405420141">
    <w:abstractNumId w:val="11"/>
  </w:num>
  <w:num w:numId="8" w16cid:durableId="1556889001">
    <w:abstractNumId w:val="44"/>
  </w:num>
  <w:num w:numId="9" w16cid:durableId="1140997784">
    <w:abstractNumId w:val="14"/>
  </w:num>
  <w:num w:numId="10" w16cid:durableId="2081905061">
    <w:abstractNumId w:val="43"/>
  </w:num>
  <w:num w:numId="11" w16cid:durableId="1603731571">
    <w:abstractNumId w:val="46"/>
  </w:num>
  <w:num w:numId="12" w16cid:durableId="1638338468">
    <w:abstractNumId w:val="10"/>
  </w:num>
  <w:num w:numId="13" w16cid:durableId="840122758">
    <w:abstractNumId w:val="8"/>
  </w:num>
  <w:num w:numId="14" w16cid:durableId="1896817544">
    <w:abstractNumId w:val="5"/>
  </w:num>
  <w:num w:numId="15" w16cid:durableId="1043796031">
    <w:abstractNumId w:val="8"/>
  </w:num>
  <w:num w:numId="16" w16cid:durableId="2029872262">
    <w:abstractNumId w:val="8"/>
  </w:num>
  <w:num w:numId="17" w16cid:durableId="1134711049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8" w16cid:durableId="109321988">
    <w:abstractNumId w:val="27"/>
  </w:num>
  <w:num w:numId="19" w16cid:durableId="375544330">
    <w:abstractNumId w:val="21"/>
  </w:num>
  <w:num w:numId="20" w16cid:durableId="2147307329">
    <w:abstractNumId w:val="34"/>
  </w:num>
  <w:num w:numId="21" w16cid:durableId="757142499">
    <w:abstractNumId w:val="7"/>
  </w:num>
  <w:num w:numId="22" w16cid:durableId="719550544">
    <w:abstractNumId w:val="30"/>
  </w:num>
  <w:num w:numId="23" w16cid:durableId="1833447709">
    <w:abstractNumId w:val="45"/>
  </w:num>
  <w:num w:numId="24" w16cid:durableId="1381006038">
    <w:abstractNumId w:val="40"/>
  </w:num>
  <w:num w:numId="25" w16cid:durableId="902443591">
    <w:abstractNumId w:val="31"/>
  </w:num>
  <w:num w:numId="26" w16cid:durableId="137456773">
    <w:abstractNumId w:val="3"/>
  </w:num>
  <w:num w:numId="27" w16cid:durableId="1859080839">
    <w:abstractNumId w:val="12"/>
  </w:num>
  <w:num w:numId="28" w16cid:durableId="1144738491">
    <w:abstractNumId w:val="20"/>
  </w:num>
  <w:num w:numId="29" w16cid:durableId="252013391">
    <w:abstractNumId w:val="29"/>
  </w:num>
  <w:num w:numId="30" w16cid:durableId="2147161640">
    <w:abstractNumId w:val="1"/>
  </w:num>
  <w:num w:numId="31" w16cid:durableId="1008823896">
    <w:abstractNumId w:val="33"/>
  </w:num>
  <w:num w:numId="32" w16cid:durableId="1890146455">
    <w:abstractNumId w:val="35"/>
  </w:num>
  <w:num w:numId="33" w16cid:durableId="1841391099">
    <w:abstractNumId w:val="13"/>
  </w:num>
  <w:num w:numId="34" w16cid:durableId="233975761">
    <w:abstractNumId w:val="9"/>
  </w:num>
  <w:num w:numId="35" w16cid:durableId="730466511">
    <w:abstractNumId w:val="6"/>
  </w:num>
  <w:num w:numId="36" w16cid:durableId="199710479">
    <w:abstractNumId w:val="42"/>
  </w:num>
  <w:num w:numId="37" w16cid:durableId="730228261">
    <w:abstractNumId w:val="18"/>
  </w:num>
  <w:num w:numId="38" w16cid:durableId="2035226543">
    <w:abstractNumId w:val="36"/>
  </w:num>
  <w:num w:numId="39" w16cid:durableId="1475833528">
    <w:abstractNumId w:val="47"/>
  </w:num>
  <w:num w:numId="40" w16cid:durableId="1166898425">
    <w:abstractNumId w:val="38"/>
  </w:num>
  <w:num w:numId="41" w16cid:durableId="1161968716">
    <w:abstractNumId w:val="24"/>
  </w:num>
  <w:num w:numId="42" w16cid:durableId="1767729763">
    <w:abstractNumId w:val="28"/>
  </w:num>
  <w:num w:numId="43" w16cid:durableId="606087442">
    <w:abstractNumId w:val="26"/>
  </w:num>
  <w:num w:numId="44" w16cid:durableId="1291090124">
    <w:abstractNumId w:val="37"/>
  </w:num>
  <w:num w:numId="45" w16cid:durableId="162279881">
    <w:abstractNumId w:val="19"/>
  </w:num>
  <w:num w:numId="46" w16cid:durableId="601181895">
    <w:abstractNumId w:val="15"/>
  </w:num>
  <w:num w:numId="47" w16cid:durableId="1743603311">
    <w:abstractNumId w:val="39"/>
  </w:num>
  <w:num w:numId="48" w16cid:durableId="1583180707">
    <w:abstractNumId w:val="23"/>
  </w:num>
  <w:num w:numId="49" w16cid:durableId="663239958">
    <w:abstractNumId w:val="4"/>
  </w:num>
  <w:num w:numId="50" w16cid:durableId="119565729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92B"/>
    <w:rsid w:val="000038CD"/>
    <w:rsid w:val="00007492"/>
    <w:rsid w:val="00016D97"/>
    <w:rsid w:val="00021406"/>
    <w:rsid w:val="000250E9"/>
    <w:rsid w:val="00041294"/>
    <w:rsid w:val="0005427D"/>
    <w:rsid w:val="0005716C"/>
    <w:rsid w:val="00072BDD"/>
    <w:rsid w:val="00076EDE"/>
    <w:rsid w:val="00076FB9"/>
    <w:rsid w:val="00077097"/>
    <w:rsid w:val="000A39A4"/>
    <w:rsid w:val="000C4244"/>
    <w:rsid w:val="000D4EC2"/>
    <w:rsid w:val="000E1F75"/>
    <w:rsid w:val="001118F5"/>
    <w:rsid w:val="00172364"/>
    <w:rsid w:val="0018227F"/>
    <w:rsid w:val="001D76DE"/>
    <w:rsid w:val="001E7161"/>
    <w:rsid w:val="00214630"/>
    <w:rsid w:val="0021593A"/>
    <w:rsid w:val="00237D41"/>
    <w:rsid w:val="00257561"/>
    <w:rsid w:val="0028660D"/>
    <w:rsid w:val="002A3078"/>
    <w:rsid w:val="002B76EC"/>
    <w:rsid w:val="002C3954"/>
    <w:rsid w:val="002D0844"/>
    <w:rsid w:val="002E5174"/>
    <w:rsid w:val="002F2E18"/>
    <w:rsid w:val="002F38E5"/>
    <w:rsid w:val="00313255"/>
    <w:rsid w:val="00330FE7"/>
    <w:rsid w:val="0037596E"/>
    <w:rsid w:val="00483C06"/>
    <w:rsid w:val="004B1E7C"/>
    <w:rsid w:val="00514FCE"/>
    <w:rsid w:val="00524BA9"/>
    <w:rsid w:val="00527EED"/>
    <w:rsid w:val="00543E94"/>
    <w:rsid w:val="00563002"/>
    <w:rsid w:val="005818DA"/>
    <w:rsid w:val="005C6340"/>
    <w:rsid w:val="005D4DB0"/>
    <w:rsid w:val="005E3CCE"/>
    <w:rsid w:val="005F7A39"/>
    <w:rsid w:val="0060290D"/>
    <w:rsid w:val="00671A44"/>
    <w:rsid w:val="00692037"/>
    <w:rsid w:val="006B26E5"/>
    <w:rsid w:val="006C185D"/>
    <w:rsid w:val="006C4AA5"/>
    <w:rsid w:val="00707C49"/>
    <w:rsid w:val="0071092B"/>
    <w:rsid w:val="00735500"/>
    <w:rsid w:val="00735FCC"/>
    <w:rsid w:val="007441B5"/>
    <w:rsid w:val="007B66D0"/>
    <w:rsid w:val="007B7D36"/>
    <w:rsid w:val="007E0CD8"/>
    <w:rsid w:val="00811788"/>
    <w:rsid w:val="00814D40"/>
    <w:rsid w:val="00825432"/>
    <w:rsid w:val="008471EB"/>
    <w:rsid w:val="00880CBF"/>
    <w:rsid w:val="008860BB"/>
    <w:rsid w:val="00894854"/>
    <w:rsid w:val="008C1E1C"/>
    <w:rsid w:val="008E1384"/>
    <w:rsid w:val="008E2FC7"/>
    <w:rsid w:val="00960DF6"/>
    <w:rsid w:val="009A3B1D"/>
    <w:rsid w:val="009B4D0D"/>
    <w:rsid w:val="009C6827"/>
    <w:rsid w:val="009D5AB9"/>
    <w:rsid w:val="00A03A16"/>
    <w:rsid w:val="00A15B58"/>
    <w:rsid w:val="00A46EDB"/>
    <w:rsid w:val="00AA34A7"/>
    <w:rsid w:val="00AD16B4"/>
    <w:rsid w:val="00AD1CD7"/>
    <w:rsid w:val="00AE735B"/>
    <w:rsid w:val="00AF24A7"/>
    <w:rsid w:val="00B07270"/>
    <w:rsid w:val="00B14D7A"/>
    <w:rsid w:val="00B27A3E"/>
    <w:rsid w:val="00B538E7"/>
    <w:rsid w:val="00B563F5"/>
    <w:rsid w:val="00B65813"/>
    <w:rsid w:val="00B9558C"/>
    <w:rsid w:val="00BA46AB"/>
    <w:rsid w:val="00BB190B"/>
    <w:rsid w:val="00BC2368"/>
    <w:rsid w:val="00BC3894"/>
    <w:rsid w:val="00BE290B"/>
    <w:rsid w:val="00C31DFE"/>
    <w:rsid w:val="00C37BEA"/>
    <w:rsid w:val="00C85F76"/>
    <w:rsid w:val="00C93D77"/>
    <w:rsid w:val="00CB42BA"/>
    <w:rsid w:val="00CB7FF8"/>
    <w:rsid w:val="00CC105B"/>
    <w:rsid w:val="00CE72F7"/>
    <w:rsid w:val="00CF4814"/>
    <w:rsid w:val="00D212A5"/>
    <w:rsid w:val="00D212B0"/>
    <w:rsid w:val="00D85808"/>
    <w:rsid w:val="00DA1708"/>
    <w:rsid w:val="00DA19A2"/>
    <w:rsid w:val="00DD2E8E"/>
    <w:rsid w:val="00DE60C8"/>
    <w:rsid w:val="00DF6A93"/>
    <w:rsid w:val="00E04E39"/>
    <w:rsid w:val="00E14189"/>
    <w:rsid w:val="00E26089"/>
    <w:rsid w:val="00E3509E"/>
    <w:rsid w:val="00E539A8"/>
    <w:rsid w:val="00E91D47"/>
    <w:rsid w:val="00EB777D"/>
    <w:rsid w:val="00ED5BAE"/>
    <w:rsid w:val="00EE300E"/>
    <w:rsid w:val="00EF2981"/>
    <w:rsid w:val="00F30C33"/>
    <w:rsid w:val="00F431C3"/>
    <w:rsid w:val="00F54064"/>
    <w:rsid w:val="00F55A1B"/>
    <w:rsid w:val="00F723E4"/>
    <w:rsid w:val="00F741C4"/>
    <w:rsid w:val="00F74E07"/>
    <w:rsid w:val="00F878CF"/>
    <w:rsid w:val="00F936B2"/>
    <w:rsid w:val="00FA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CF80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80" w:lineRule="atLeast"/>
    </w:pPr>
    <w:rPr>
      <w:sz w:val="22"/>
      <w:lang w:eastAsia="zh-CN"/>
    </w:rPr>
  </w:style>
  <w:style w:type="paragraph" w:styleId="Kop1">
    <w:name w:val="heading 1"/>
    <w:basedOn w:val="Standaard"/>
    <w:next w:val="Standaard"/>
    <w:qFormat/>
    <w:pPr>
      <w:keepNext/>
      <w:numPr>
        <w:numId w:val="3"/>
      </w:numPr>
      <w:tabs>
        <w:tab w:val="left" w:pos="0"/>
      </w:tabs>
      <w:spacing w:before="240" w:after="60"/>
      <w:outlineLvl w:val="0"/>
    </w:pPr>
    <w:rPr>
      <w:b/>
      <w:kern w:val="28"/>
      <w:sz w:val="2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preekpunten">
    <w:name w:val="Spreekpunten"/>
    <w:basedOn w:val="Standaard"/>
    <w:pPr>
      <w:numPr>
        <w:numId w:val="13"/>
      </w:numPr>
      <w:spacing w:line="360" w:lineRule="auto"/>
    </w:pPr>
    <w:rPr>
      <w:bCs/>
      <w:sz w:val="28"/>
      <w:lang w:val="en-GB" w:eastAsia="nl-NL"/>
    </w:rPr>
  </w:style>
  <w:style w:type="paragraph" w:styleId="Koptekst">
    <w:name w:val="header"/>
    <w:basedOn w:val="Standaard"/>
    <w:link w:val="KoptekstChar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rPr>
      <w:sz w:val="22"/>
      <w:lang w:val="nl-NL" w:eastAsia="zh-CN" w:bidi="ar-SA"/>
    </w:rPr>
  </w:style>
  <w:style w:type="paragraph" w:styleId="Voetnoottekst">
    <w:name w:val="footnote text"/>
    <w:basedOn w:val="Standaard"/>
    <w:semiHidden/>
    <w:pPr>
      <w:spacing w:line="240" w:lineRule="atLeast"/>
      <w:ind w:left="1298" w:hanging="1298"/>
    </w:pPr>
    <w:rPr>
      <w:sz w:val="16"/>
    </w:rPr>
  </w:style>
  <w:style w:type="character" w:styleId="Voetnootmarkering">
    <w:name w:val="footnote reference"/>
    <w:semiHidden/>
    <w:rPr>
      <w:vertAlign w:val="superscript"/>
    </w:rPr>
  </w:style>
  <w:style w:type="paragraph" w:styleId="Plattetekst">
    <w:name w:val="Body Text"/>
    <w:basedOn w:val="Standaard"/>
    <w:pPr>
      <w:spacing w:line="280" w:lineRule="exact"/>
      <w:jc w:val="both"/>
    </w:pPr>
    <w:rPr>
      <w:snapToGrid w:val="0"/>
      <w:lang w:val="en-US" w:eastAsia="en-US"/>
    </w:rPr>
  </w:style>
  <w:style w:type="paragraph" w:styleId="Plattetekst2">
    <w:name w:val="Body Text 2"/>
    <w:basedOn w:val="Standaard"/>
    <w:pPr>
      <w:spacing w:line="240" w:lineRule="auto"/>
      <w:jc w:val="both"/>
    </w:pPr>
    <w:rPr>
      <w:snapToGrid w:val="0"/>
      <w:color w:val="000000"/>
      <w:sz w:val="24"/>
      <w:lang w:eastAsia="nl-NL"/>
    </w:rPr>
  </w:style>
  <w:style w:type="character" w:styleId="Hyperlink">
    <w:name w:val="Hyperlink"/>
    <w:rPr>
      <w:color w:val="0000FF"/>
      <w:u w:val="single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character" w:styleId="Verwijzingopmerking">
    <w:name w:val="annotation reference"/>
    <w:semiHidden/>
    <w:rPr>
      <w:sz w:val="16"/>
      <w:szCs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Onderwerpvanopmerking">
    <w:name w:val="annotation subject"/>
    <w:basedOn w:val="Tekstopmerking"/>
    <w:next w:val="Tekstopmerking"/>
    <w:semiHidden/>
    <w:rPr>
      <w:b/>
      <w:bCs/>
    </w:rPr>
  </w:style>
  <w:style w:type="character" w:styleId="Zwaar">
    <w:name w:val="Strong"/>
    <w:qFormat/>
    <w:rPr>
      <w:b/>
      <w:bCs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 w:val="20"/>
    </w:rPr>
  </w:style>
  <w:style w:type="character" w:styleId="GevolgdeHyperlink">
    <w:name w:val="FollowedHyperlink"/>
    <w:rPr>
      <w:color w:val="800080"/>
      <w:u w:val="single"/>
    </w:rPr>
  </w:style>
  <w:style w:type="paragraph" w:styleId="Lijstalinea">
    <w:name w:val="List Paragraph"/>
    <w:basedOn w:val="Standaard"/>
    <w:uiPriority w:val="34"/>
    <w:qFormat/>
    <w:rsid w:val="00F74E07"/>
    <w:pPr>
      <w:ind w:left="720"/>
    </w:pPr>
  </w:style>
  <w:style w:type="paragraph" w:styleId="Titel">
    <w:name w:val="Title"/>
    <w:basedOn w:val="Standaard"/>
    <w:next w:val="Standaard"/>
    <w:link w:val="TitelChar"/>
    <w:qFormat/>
    <w:rsid w:val="00735500"/>
    <w:pPr>
      <w:spacing w:before="240" w:after="60"/>
      <w:jc w:val="center"/>
      <w:outlineLvl w:val="0"/>
    </w:pPr>
    <w:rPr>
      <w:rFonts w:ascii="Aptos Display" w:hAnsi="Aptos Display"/>
      <w:b/>
      <w:bCs/>
      <w:kern w:val="28"/>
      <w:sz w:val="32"/>
      <w:szCs w:val="32"/>
    </w:rPr>
  </w:style>
  <w:style w:type="character" w:customStyle="1" w:styleId="TitelChar">
    <w:name w:val="Titel Char"/>
    <w:link w:val="Titel"/>
    <w:rsid w:val="00735500"/>
    <w:rPr>
      <w:rFonts w:ascii="Aptos Display" w:eastAsia="Times New Roman" w:hAnsi="Aptos Display" w:cs="Times New Roman"/>
      <w:b/>
      <w:bCs/>
      <w:kern w:val="28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8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2025-12-01T10:03:00Z</dcterms:created>
  <dcterms:modified xsi:type="dcterms:W3CDTF">2025-12-01T10:03:00Z</dcterms:modified>
</cp:coreProperties>
</file>