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49FE1" w14:textId="77777777" w:rsidR="00EC6624" w:rsidRDefault="00EC6624">
      <w:pPr>
        <w:pBdr>
          <w:top w:val="single" w:sz="4" w:space="1" w:color="auto"/>
          <w:left w:val="single" w:sz="4" w:space="4" w:color="auto"/>
          <w:bottom w:val="single" w:sz="4" w:space="1" w:color="auto"/>
          <w:right w:val="single" w:sz="4" w:space="4" w:color="auto"/>
        </w:pBdr>
        <w:spacing w:after="240"/>
        <w:ind w:left="360"/>
        <w:jc w:val="center"/>
        <w:rPr>
          <w:b/>
          <w:smallCaps/>
          <w:lang w:val="nl-NL"/>
        </w:rPr>
      </w:pPr>
      <w:r>
        <w:rPr>
          <w:b/>
          <w:smallCaps/>
          <w:lang w:val="nl-NL"/>
        </w:rPr>
        <w:t>FORMULIER B</w:t>
      </w:r>
    </w:p>
    <w:p w14:paraId="20365780" w14:textId="77777777" w:rsidR="00144079" w:rsidRDefault="00144079" w:rsidP="00144079">
      <w:pPr>
        <w:spacing w:after="240"/>
        <w:ind w:left="360"/>
        <w:jc w:val="both"/>
        <w:rPr>
          <w:b/>
          <w:bCs/>
          <w:smallCaps/>
          <w:lang w:val="nl-NL"/>
        </w:rPr>
      </w:pPr>
      <w:r>
        <w:rPr>
          <w:b/>
          <w:bCs/>
          <w:smallCaps/>
          <w:lang w:val="nl-NL"/>
        </w:rPr>
        <w:t xml:space="preserve">Formulier voor de kennisgeving van nieuwe eisen die onder artikel 16 van de Dienstenrichtlijn vallen en die de lidstaten voornemens zijn aan in andere lidstaten gevestigde grensoverschrijdende dienstverrichters te stellen. </w:t>
      </w:r>
    </w:p>
    <w:p w14:paraId="5FC79E64" w14:textId="77777777" w:rsidR="00144079" w:rsidRDefault="00144079" w:rsidP="00144079">
      <w:pPr>
        <w:spacing w:after="240"/>
        <w:ind w:left="360"/>
        <w:jc w:val="both"/>
        <w:rPr>
          <w:i/>
          <w:iCs/>
          <w:lang w:val="nl-NL"/>
        </w:rPr>
      </w:pPr>
      <w:r>
        <w:rPr>
          <w:i/>
          <w:iCs/>
          <w:lang w:val="nl-NL"/>
        </w:rPr>
        <w:t xml:space="preserve">Dit formulier dient te worden gebruikt om kennis te geven van nieuwe wettelijke en bestuursrechtelijke bepalingen die onder artikel 16 van de Dienstenrichtlijn vallende eisen bevatten die de lidstaten voornemens zijn aan grensoverschrijdende dienstverrichters te stellen. Met dit formulier kan aan de kennisgevingsverplichtingen van artikel 39, lid 5, worden voldaan. </w:t>
      </w:r>
    </w:p>
    <w:p w14:paraId="08145AD1" w14:textId="77777777" w:rsidR="00144079" w:rsidRDefault="00144079" w:rsidP="00144079">
      <w:pPr>
        <w:spacing w:after="240"/>
        <w:ind w:left="360"/>
        <w:jc w:val="both"/>
        <w:rPr>
          <w:i/>
          <w:iCs/>
          <w:lang w:val="nl-NL"/>
        </w:rPr>
      </w:pPr>
      <w:r>
        <w:rPr>
          <w:i/>
          <w:iCs/>
          <w:lang w:val="nl-NL"/>
        </w:rPr>
        <w:t xml:space="preserve">Indien de aangemelde eisen niet alleen aan grensoverschrijdende maar ook aan in de betrokken lidstaat gevestigde dienstverrichters worden gesteld en onder één van de acht in artikel 15, lid 2, van de Dienstenrichtlijn opgesomde categorieën vallen, dienen de lidstaten dit in punt </w:t>
      </w:r>
      <w:r w:rsidR="006F2201">
        <w:rPr>
          <w:i/>
          <w:iCs/>
          <w:lang w:val="nl-NL"/>
        </w:rPr>
        <w:t>20</w:t>
      </w:r>
      <w:r>
        <w:rPr>
          <w:i/>
          <w:iCs/>
          <w:lang w:val="nl-NL"/>
        </w:rPr>
        <w:t xml:space="preserve"> van dit formulier te vermelden. In deze specifieke omstandigheid kan met dit formulier aan de kennisgevingsverplichtingen van zowel artikel 39, lid 5, als artikel 15, lid 7, van de Dienstenrichtlijn worden voldaan (in een dergelijk geval behoeft derhalve geen apart formulier A te worden ingevuld).</w:t>
      </w:r>
    </w:p>
    <w:p w14:paraId="0FECBA67" w14:textId="77777777" w:rsidR="00EC6624" w:rsidRDefault="00EC6624">
      <w:pPr>
        <w:spacing w:after="240"/>
        <w:ind w:left="360"/>
        <w:jc w:val="center"/>
        <w:rPr>
          <w:b/>
          <w:smallCaps/>
          <w:lang w:val="nl-NL"/>
        </w:rPr>
      </w:pPr>
    </w:p>
    <w:p w14:paraId="07B7B6EC" w14:textId="77777777" w:rsidR="00780E94" w:rsidRDefault="00780E94" w:rsidP="00780E94">
      <w:pPr>
        <w:numPr>
          <w:ilvl w:val="0"/>
          <w:numId w:val="1"/>
        </w:numPr>
        <w:spacing w:after="240"/>
        <w:rPr>
          <w:b/>
          <w:lang w:val="nl-NL"/>
        </w:rPr>
      </w:pPr>
      <w:bookmarkStart w:id="0" w:name="brc_ID504965042141202508_"/>
      <w:bookmarkStart w:id="1" w:name="brc_ID512765242141202508_"/>
      <w:bookmarkStart w:id="2" w:name="dep_ID545565842141202508_"/>
      <w:bookmarkStart w:id="3" w:name="brc_ID522465442141202508_"/>
      <w:bookmarkStart w:id="4" w:name="dep_ID550866042141202508_"/>
      <w:bookmarkStart w:id="5" w:name="brc_ID537265642141202508_"/>
      <w:bookmarkStart w:id="6" w:name="dep_ID561266242141202508_"/>
      <w:r>
        <w:rPr>
          <w:b/>
          <w:noProof/>
          <w:lang w:val="nl-NL"/>
        </w:rPr>
        <w:t>De eis wordt gesteld door</w:t>
      </w:r>
      <w:r>
        <w:rPr>
          <w:noProof/>
          <w:lang w:val="nl-NL"/>
        </w:rPr>
        <w:t xml:space="preserve"> </w:t>
      </w:r>
      <w:r>
        <w:rPr>
          <w:i/>
          <w:noProof/>
          <w:lang w:val="nl-NL"/>
        </w:rPr>
        <w:t>(gelieve het passende vakje aan te vinken)</w:t>
      </w:r>
      <w:r>
        <w:rPr>
          <w:b/>
          <w:noProof/>
          <w:lang w:val="nl-NL"/>
        </w:rPr>
        <w:t>:</w:t>
      </w:r>
    </w:p>
    <w:p w14:paraId="2DF1235F" w14:textId="77777777" w:rsidR="00780E94" w:rsidRDefault="00780E94" w:rsidP="00780E94">
      <w:pPr>
        <w:numPr>
          <w:ilvl w:val="0"/>
          <w:numId w:val="4"/>
        </w:numPr>
        <w:tabs>
          <w:tab w:val="clear" w:pos="1800"/>
          <w:tab w:val="num" w:pos="1440"/>
        </w:tabs>
        <w:spacing w:after="240"/>
        <w:ind w:left="1418"/>
        <w:rPr>
          <w:lang w:val="fr-FR"/>
        </w:rPr>
      </w:pPr>
      <w:r w:rsidRPr="00CB424F">
        <w:rPr>
          <w:noProof/>
          <w:lang w:val="fr-FR"/>
        </w:rPr>
        <w:t>de overheid op nationaal niveau</w:t>
      </w:r>
      <w:r>
        <w:rPr>
          <w:noProof/>
          <w:lang w:val="fr-FR"/>
        </w:rPr>
        <w:t>, namelijk:</w:t>
      </w:r>
    </w:p>
    <w:p w14:paraId="16E6D0BA" w14:textId="77777777" w:rsidR="00780E94" w:rsidRPr="009D7BEA" w:rsidRDefault="00780E94" w:rsidP="00780E94">
      <w:pPr>
        <w:pBdr>
          <w:bottom w:val="single" w:sz="4" w:space="1" w:color="auto"/>
        </w:pBdr>
        <w:tabs>
          <w:tab w:val="num" w:pos="1440"/>
        </w:tabs>
        <w:spacing w:after="240"/>
        <w:ind w:left="1418"/>
        <w:rPr>
          <w:lang w:val="nl-NL"/>
        </w:rPr>
      </w:pPr>
    </w:p>
    <w:p w14:paraId="2FE2218C" w14:textId="77777777" w:rsidR="00780E94" w:rsidRDefault="00780E94" w:rsidP="00780E94">
      <w:pPr>
        <w:numPr>
          <w:ilvl w:val="0"/>
          <w:numId w:val="4"/>
        </w:numPr>
        <w:tabs>
          <w:tab w:val="clear" w:pos="1800"/>
          <w:tab w:val="num" w:pos="1440"/>
        </w:tabs>
        <w:spacing w:after="240"/>
        <w:ind w:left="1418"/>
        <w:rPr>
          <w:lang w:val="nl-NL"/>
        </w:rPr>
      </w:pPr>
      <w:r w:rsidRPr="00CB424F">
        <w:rPr>
          <w:noProof/>
          <w:lang w:val="nl-NL"/>
        </w:rPr>
        <w:t>een overheidsinstantie op regionaal niveau, namelijk</w:t>
      </w:r>
      <w:r>
        <w:rPr>
          <w:noProof/>
          <w:lang w:val="nl-NL"/>
        </w:rPr>
        <w:t>:</w:t>
      </w:r>
    </w:p>
    <w:p w14:paraId="112DD79F" w14:textId="77777777" w:rsidR="00780E94" w:rsidRPr="009D7BEA" w:rsidRDefault="00780E94" w:rsidP="00780E94">
      <w:pPr>
        <w:pBdr>
          <w:bottom w:val="single" w:sz="4" w:space="1" w:color="auto"/>
        </w:pBdr>
        <w:tabs>
          <w:tab w:val="num" w:pos="1440"/>
        </w:tabs>
        <w:spacing w:after="240"/>
        <w:ind w:left="1418"/>
        <w:rPr>
          <w:lang w:val="nl-NL"/>
        </w:rPr>
      </w:pPr>
    </w:p>
    <w:p w14:paraId="26B5A77C" w14:textId="77777777" w:rsidR="00780E94" w:rsidRDefault="00780E94" w:rsidP="00780E94">
      <w:pPr>
        <w:numPr>
          <w:ilvl w:val="0"/>
          <w:numId w:val="4"/>
        </w:numPr>
        <w:tabs>
          <w:tab w:val="clear" w:pos="1800"/>
          <w:tab w:val="num" w:pos="1440"/>
        </w:tabs>
        <w:spacing w:after="240"/>
        <w:ind w:left="1418"/>
        <w:rPr>
          <w:lang w:val="nl-NL"/>
        </w:rPr>
      </w:pPr>
      <w:r w:rsidRPr="00CB424F">
        <w:rPr>
          <w:noProof/>
          <w:lang w:val="nl-NL"/>
        </w:rPr>
        <w:t>een overheidsinstantie op lokaal niveau, namelijk</w:t>
      </w:r>
      <w:r>
        <w:rPr>
          <w:noProof/>
          <w:lang w:val="nl-NL"/>
        </w:rPr>
        <w:t>:</w:t>
      </w:r>
    </w:p>
    <w:p w14:paraId="21E706C8" w14:textId="77777777" w:rsidR="00780E94" w:rsidRPr="009D7BEA" w:rsidRDefault="00780E94" w:rsidP="00780E94">
      <w:pPr>
        <w:pBdr>
          <w:bottom w:val="single" w:sz="4" w:space="1" w:color="auto"/>
        </w:pBdr>
        <w:tabs>
          <w:tab w:val="num" w:pos="1440"/>
        </w:tabs>
        <w:spacing w:after="240"/>
        <w:ind w:left="1418"/>
        <w:rPr>
          <w:lang w:val="nl-NL"/>
        </w:rPr>
      </w:pPr>
    </w:p>
    <w:p w14:paraId="36FBEC1E" w14:textId="77777777" w:rsidR="00780E94" w:rsidRDefault="00780E94" w:rsidP="00780E94">
      <w:pPr>
        <w:numPr>
          <w:ilvl w:val="0"/>
          <w:numId w:val="4"/>
        </w:numPr>
        <w:tabs>
          <w:tab w:val="clear" w:pos="1800"/>
          <w:tab w:val="num" w:pos="1134"/>
        </w:tabs>
        <w:spacing w:after="240"/>
        <w:ind w:left="1418"/>
        <w:rPr>
          <w:lang w:val="nl-NL"/>
        </w:rPr>
      </w:pPr>
      <w:r w:rsidRPr="00CB424F">
        <w:rPr>
          <w:noProof/>
          <w:lang w:val="nl-NL"/>
        </w:rPr>
        <w:t>een andere instantie dan een overheidsinstantie (bijvoorbeeld een beroepsorganisatie), namelijk</w:t>
      </w:r>
      <w:r>
        <w:rPr>
          <w:noProof/>
          <w:lang w:val="nl-NL"/>
        </w:rPr>
        <w:t>:</w:t>
      </w:r>
    </w:p>
    <w:p w14:paraId="799DFCFB" w14:textId="77777777" w:rsidR="00780E94" w:rsidRPr="009D7BEA" w:rsidRDefault="00780E94" w:rsidP="00780E94">
      <w:pPr>
        <w:pBdr>
          <w:bottom w:val="single" w:sz="4" w:space="1" w:color="auto"/>
        </w:pBdr>
        <w:spacing w:after="240"/>
        <w:ind w:left="1418"/>
        <w:rPr>
          <w:lang w:val="nl-NL"/>
        </w:rPr>
      </w:pPr>
    </w:p>
    <w:p w14:paraId="3CFF3154" w14:textId="77777777" w:rsidR="00780E94" w:rsidRPr="005D6FEF" w:rsidRDefault="00780E94" w:rsidP="00780E94">
      <w:pPr>
        <w:spacing w:after="240"/>
        <w:ind w:left="720"/>
        <w:rPr>
          <w:lang w:val="nl-NL"/>
        </w:rPr>
      </w:pPr>
    </w:p>
    <w:p w14:paraId="25143F01" w14:textId="77777777" w:rsidR="00780E94" w:rsidRPr="005850EA" w:rsidRDefault="00780E94" w:rsidP="00780E94">
      <w:pPr>
        <w:numPr>
          <w:ilvl w:val="0"/>
          <w:numId w:val="1"/>
        </w:numPr>
        <w:spacing w:after="240"/>
        <w:rPr>
          <w:b/>
          <w:lang w:val="nl-NL"/>
        </w:rPr>
      </w:pPr>
      <w:r w:rsidRPr="005850EA">
        <w:rPr>
          <w:b/>
          <w:noProof/>
          <w:lang w:val="nl-NL"/>
        </w:rPr>
        <w:t>De aangemelde eis is van toepassing op:</w:t>
      </w:r>
    </w:p>
    <w:p w14:paraId="14C1DAE3" w14:textId="77777777" w:rsidR="00780E94" w:rsidRDefault="00780E94" w:rsidP="00780E94">
      <w:pPr>
        <w:numPr>
          <w:ilvl w:val="1"/>
          <w:numId w:val="1"/>
        </w:numPr>
        <w:spacing w:after="240"/>
        <w:jc w:val="both"/>
        <w:rPr>
          <w:lang w:val="nl-NL"/>
        </w:rPr>
      </w:pPr>
      <w:r>
        <w:rPr>
          <w:noProof/>
          <w:lang w:val="nl-NL"/>
        </w:rPr>
        <w:t>Een specifieke sector, namelijk</w:t>
      </w:r>
      <w:r>
        <w:rPr>
          <w:rStyle w:val="Voetnootmarkering"/>
          <w:noProof/>
          <w:lang w:val="nl-NL"/>
        </w:rPr>
        <w:footnoteReference w:id="1"/>
      </w:r>
      <w:r>
        <w:rPr>
          <w:noProof/>
          <w:lang w:val="nl-NL"/>
        </w:rPr>
        <w:t>:</w:t>
      </w:r>
    </w:p>
    <w:p w14:paraId="6BF701EA" w14:textId="77777777" w:rsidR="00780E94" w:rsidRPr="009D7BEA" w:rsidRDefault="00780E94" w:rsidP="00780E94">
      <w:pPr>
        <w:pBdr>
          <w:bottom w:val="single" w:sz="4" w:space="1" w:color="auto"/>
        </w:pBdr>
        <w:spacing w:after="240"/>
        <w:ind w:left="1418"/>
        <w:rPr>
          <w:lang w:val="nl-NL"/>
        </w:rPr>
      </w:pPr>
    </w:p>
    <w:p w14:paraId="7E116AD6" w14:textId="77777777" w:rsidR="00780E94" w:rsidRPr="00CB424F" w:rsidRDefault="00780E94" w:rsidP="00780E94">
      <w:pPr>
        <w:numPr>
          <w:ilvl w:val="1"/>
          <w:numId w:val="1"/>
        </w:numPr>
        <w:spacing w:after="240"/>
        <w:jc w:val="both"/>
        <w:rPr>
          <w:lang w:val="nl-NL"/>
        </w:rPr>
      </w:pPr>
      <w:r>
        <w:rPr>
          <w:noProof/>
          <w:lang w:val="nl-NL"/>
        </w:rPr>
        <w:t>Het betreft een horizontale eis (niet sectorspecifiek).</w:t>
      </w:r>
    </w:p>
    <w:p w14:paraId="7D3C8541" w14:textId="77777777" w:rsidR="00780E94" w:rsidRPr="005D6FEF" w:rsidRDefault="00780E94" w:rsidP="00780E94">
      <w:pPr>
        <w:spacing w:after="240"/>
        <w:ind w:left="720"/>
        <w:rPr>
          <w:lang w:val="nl-NL"/>
        </w:rPr>
      </w:pPr>
    </w:p>
    <w:p w14:paraId="15D11603" w14:textId="77777777" w:rsidR="00780E94" w:rsidRDefault="00780E94" w:rsidP="00780E94">
      <w:pPr>
        <w:numPr>
          <w:ilvl w:val="0"/>
          <w:numId w:val="1"/>
        </w:numPr>
        <w:spacing w:after="240"/>
        <w:rPr>
          <w:b/>
          <w:lang w:val="nl-NL"/>
        </w:rPr>
      </w:pPr>
      <w:r w:rsidRPr="0065772C">
        <w:rPr>
          <w:b/>
          <w:highlight w:val="yellow"/>
          <w:lang w:val="nl-NL"/>
        </w:rPr>
        <w:t>Wordt de eis ingesteld in het kader van een omgevings- of bestemmingsplan</w:t>
      </w:r>
      <w:r>
        <w:rPr>
          <w:b/>
          <w:lang w:val="nl-NL"/>
        </w:rPr>
        <w:t>?</w:t>
      </w:r>
    </w:p>
    <w:p w14:paraId="11462D43" w14:textId="77777777" w:rsidR="00780E94" w:rsidRDefault="00780E94" w:rsidP="00780E94">
      <w:pPr>
        <w:numPr>
          <w:ilvl w:val="1"/>
          <w:numId w:val="1"/>
        </w:numPr>
        <w:spacing w:after="240"/>
        <w:rPr>
          <w:lang w:val="nl-NL"/>
        </w:rPr>
      </w:pPr>
      <w:r>
        <w:rPr>
          <w:noProof/>
          <w:lang w:val="nl-NL"/>
        </w:rPr>
        <w:t>Ja</w:t>
      </w:r>
      <w:r>
        <w:rPr>
          <w:lang w:val="nl-NL"/>
        </w:rPr>
        <w:t xml:space="preserve"> </w:t>
      </w:r>
      <w:r>
        <w:rPr>
          <w:i/>
          <w:lang w:val="nl-NL"/>
        </w:rPr>
        <w:t xml:space="preserve"> </w:t>
      </w:r>
    </w:p>
    <w:p w14:paraId="4C431158" w14:textId="77777777" w:rsidR="00780E94" w:rsidRDefault="00780E94" w:rsidP="00780E94">
      <w:pPr>
        <w:numPr>
          <w:ilvl w:val="1"/>
          <w:numId w:val="1"/>
        </w:numPr>
        <w:spacing w:after="240"/>
        <w:rPr>
          <w:lang w:val="nl-NL"/>
        </w:rPr>
      </w:pPr>
      <w:r>
        <w:rPr>
          <w:noProof/>
          <w:lang w:val="nl-NL"/>
        </w:rPr>
        <w:t xml:space="preserve">Nee </w:t>
      </w:r>
      <w:r>
        <w:rPr>
          <w:i/>
          <w:lang w:val="nl-NL"/>
        </w:rPr>
        <w:t xml:space="preserve"> </w:t>
      </w:r>
    </w:p>
    <w:p w14:paraId="43FD4B0A" w14:textId="77777777" w:rsidR="00780E94" w:rsidRDefault="00780E94" w:rsidP="00780E94">
      <w:pPr>
        <w:spacing w:after="240"/>
        <w:rPr>
          <w:b/>
          <w:lang w:val="nl-NL"/>
        </w:rPr>
      </w:pPr>
    </w:p>
    <w:p w14:paraId="673491F3" w14:textId="77777777" w:rsidR="00780E94" w:rsidRDefault="00780E94" w:rsidP="00780E94">
      <w:pPr>
        <w:numPr>
          <w:ilvl w:val="0"/>
          <w:numId w:val="1"/>
        </w:numPr>
        <w:spacing w:after="240"/>
        <w:rPr>
          <w:b/>
          <w:lang w:val="nl-NL"/>
        </w:rPr>
      </w:pPr>
      <w:r>
        <w:rPr>
          <w:b/>
          <w:noProof/>
          <w:lang w:val="nl-NL"/>
        </w:rPr>
        <w:t>Titel van het besluit dat de aangemelde eis bevat</w:t>
      </w:r>
      <w:r>
        <w:rPr>
          <w:noProof/>
          <w:lang w:val="nl-NL"/>
        </w:rPr>
        <w:t xml:space="preserve"> </w:t>
      </w:r>
      <w:r>
        <w:rPr>
          <w:i/>
          <w:noProof/>
          <w:lang w:val="nl-NL"/>
        </w:rPr>
        <w:t>(gelieve een kopie bij te voegen van het besluit dat de aangemelde eis bevat)</w:t>
      </w:r>
    </w:p>
    <w:p w14:paraId="66D016E1" w14:textId="77777777" w:rsidR="00780E94" w:rsidRPr="009D7BEA" w:rsidRDefault="00780E94" w:rsidP="00780E94">
      <w:pPr>
        <w:pBdr>
          <w:bottom w:val="single" w:sz="4" w:space="1" w:color="auto"/>
        </w:pBdr>
        <w:spacing w:after="240"/>
        <w:ind w:left="360"/>
        <w:rPr>
          <w:lang w:val="nl-NL"/>
        </w:rPr>
      </w:pPr>
    </w:p>
    <w:p w14:paraId="580A9C64" w14:textId="77777777" w:rsidR="00780E94" w:rsidRPr="005D6FEF" w:rsidRDefault="00780E94" w:rsidP="00780E94">
      <w:pPr>
        <w:spacing w:after="240"/>
        <w:ind w:left="720"/>
        <w:rPr>
          <w:lang w:val="nl-NL"/>
        </w:rPr>
      </w:pPr>
    </w:p>
    <w:p w14:paraId="2A1E7C53" w14:textId="77777777" w:rsidR="00780E94" w:rsidRPr="0065772C" w:rsidRDefault="00780E94" w:rsidP="00780E94">
      <w:pPr>
        <w:numPr>
          <w:ilvl w:val="0"/>
          <w:numId w:val="1"/>
        </w:numPr>
        <w:spacing w:after="240"/>
        <w:rPr>
          <w:b/>
          <w:highlight w:val="yellow"/>
          <w:lang w:val="nl-NL"/>
        </w:rPr>
      </w:pPr>
      <w:r w:rsidRPr="0065772C">
        <w:rPr>
          <w:b/>
          <w:noProof/>
          <w:highlight w:val="yellow"/>
          <w:lang w:val="nl-NL"/>
        </w:rPr>
        <w:t>Referentienummer van het besluit dat de aangemelde eis bevat</w:t>
      </w:r>
      <w:r w:rsidRPr="0065772C">
        <w:rPr>
          <w:noProof/>
          <w:highlight w:val="yellow"/>
          <w:lang w:val="nl-NL"/>
        </w:rPr>
        <w:t xml:space="preserve"> </w:t>
      </w:r>
    </w:p>
    <w:p w14:paraId="6E944761" w14:textId="77777777" w:rsidR="00780E94" w:rsidRPr="009D7BEA" w:rsidRDefault="00780E94" w:rsidP="00780E94">
      <w:pPr>
        <w:pBdr>
          <w:bottom w:val="single" w:sz="4" w:space="1" w:color="auto"/>
        </w:pBdr>
        <w:spacing w:after="240"/>
        <w:ind w:left="360"/>
        <w:rPr>
          <w:lang w:val="nl-NL"/>
        </w:rPr>
      </w:pPr>
    </w:p>
    <w:p w14:paraId="49833C2A" w14:textId="77777777" w:rsidR="00780E94" w:rsidRPr="005D6FEF" w:rsidRDefault="00780E94" w:rsidP="00780E94">
      <w:pPr>
        <w:spacing w:after="240"/>
        <w:ind w:left="720"/>
        <w:rPr>
          <w:lang w:val="nl-NL"/>
        </w:rPr>
      </w:pPr>
    </w:p>
    <w:p w14:paraId="4AA7EEB3" w14:textId="77777777" w:rsidR="006F2201" w:rsidRPr="0065772C" w:rsidRDefault="006F2201" w:rsidP="00780E94">
      <w:pPr>
        <w:numPr>
          <w:ilvl w:val="0"/>
          <w:numId w:val="1"/>
        </w:numPr>
        <w:spacing w:after="240"/>
        <w:rPr>
          <w:b/>
          <w:highlight w:val="yellow"/>
          <w:lang w:val="nl-NL"/>
        </w:rPr>
      </w:pPr>
      <w:r w:rsidRPr="0065772C">
        <w:rPr>
          <w:b/>
          <w:highlight w:val="yellow"/>
          <w:lang w:val="nl-NL"/>
        </w:rPr>
        <w:t>Status van het besluit</w:t>
      </w:r>
    </w:p>
    <w:p w14:paraId="277D21E5" w14:textId="77777777" w:rsidR="006F2201" w:rsidRDefault="006F2201" w:rsidP="006F2201">
      <w:pPr>
        <w:numPr>
          <w:ilvl w:val="1"/>
          <w:numId w:val="1"/>
        </w:numPr>
        <w:spacing w:after="240"/>
        <w:rPr>
          <w:lang w:val="nl-NL"/>
        </w:rPr>
      </w:pPr>
      <w:r>
        <w:rPr>
          <w:noProof/>
          <w:lang w:val="nl-NL"/>
        </w:rPr>
        <w:t>Ontwerp</w:t>
      </w:r>
      <w:r>
        <w:rPr>
          <w:i/>
          <w:lang w:val="nl-NL"/>
        </w:rPr>
        <w:t xml:space="preserve"> </w:t>
      </w:r>
    </w:p>
    <w:p w14:paraId="068A1201" w14:textId="77777777" w:rsidR="006F2201" w:rsidRDefault="006F2201" w:rsidP="006F2201">
      <w:pPr>
        <w:numPr>
          <w:ilvl w:val="1"/>
          <w:numId w:val="1"/>
        </w:numPr>
        <w:spacing w:after="240"/>
        <w:rPr>
          <w:lang w:val="nl-NL"/>
        </w:rPr>
      </w:pPr>
      <w:r>
        <w:rPr>
          <w:noProof/>
          <w:lang w:val="nl-NL"/>
        </w:rPr>
        <w:t>Definitief</w:t>
      </w:r>
    </w:p>
    <w:p w14:paraId="79E17299" w14:textId="77777777" w:rsidR="006F2201" w:rsidRDefault="006F2201" w:rsidP="006F2201">
      <w:pPr>
        <w:spacing w:after="240"/>
        <w:ind w:left="720"/>
        <w:rPr>
          <w:b/>
          <w:lang w:val="nl-NL"/>
        </w:rPr>
      </w:pPr>
    </w:p>
    <w:p w14:paraId="58F6474D" w14:textId="77777777" w:rsidR="00780E94" w:rsidRDefault="00780E94" w:rsidP="00780E94">
      <w:pPr>
        <w:numPr>
          <w:ilvl w:val="0"/>
          <w:numId w:val="1"/>
        </w:numPr>
        <w:spacing w:after="240"/>
        <w:rPr>
          <w:b/>
          <w:lang w:val="nl-NL"/>
        </w:rPr>
      </w:pPr>
      <w:r>
        <w:rPr>
          <w:b/>
          <w:noProof/>
          <w:lang w:val="nl-NL"/>
        </w:rPr>
        <w:t>Datum (of verwachte datum) van inwerkingtreding</w:t>
      </w:r>
    </w:p>
    <w:p w14:paraId="7B1A2837" w14:textId="77777777" w:rsidR="00780E94" w:rsidRPr="009D7BEA" w:rsidRDefault="00780E94" w:rsidP="00780E94">
      <w:pPr>
        <w:pBdr>
          <w:bottom w:val="single" w:sz="4" w:space="1" w:color="auto"/>
        </w:pBdr>
        <w:spacing w:after="240"/>
        <w:ind w:left="360"/>
        <w:rPr>
          <w:lang w:val="nl-NL"/>
        </w:rPr>
      </w:pPr>
    </w:p>
    <w:p w14:paraId="3585BE9E" w14:textId="77777777" w:rsidR="00780E94" w:rsidRPr="00CB424F" w:rsidRDefault="00780E94" w:rsidP="00780E94">
      <w:pPr>
        <w:spacing w:after="240"/>
        <w:ind w:left="720"/>
        <w:rPr>
          <w:lang w:val="nl-NL"/>
        </w:rPr>
      </w:pPr>
    </w:p>
    <w:p w14:paraId="66EE77F5" w14:textId="77777777" w:rsidR="00780E94" w:rsidRPr="00780E94" w:rsidRDefault="00780E94" w:rsidP="00780E94">
      <w:pPr>
        <w:numPr>
          <w:ilvl w:val="0"/>
          <w:numId w:val="1"/>
        </w:numPr>
        <w:spacing w:after="240"/>
        <w:rPr>
          <w:b/>
          <w:lang w:val="nl-NL"/>
        </w:rPr>
      </w:pPr>
      <w:r w:rsidRPr="00780E94">
        <w:rPr>
          <w:b/>
          <w:noProof/>
          <w:lang w:val="nl-NL"/>
        </w:rPr>
        <w:t>Specifieke bepaling/artikel van het besluit die/dat de aangemelde eis bevat</w:t>
      </w:r>
      <w:r w:rsidRPr="00780E94">
        <w:rPr>
          <w:b/>
          <w:lang w:val="nl-NL"/>
        </w:rPr>
        <w:t xml:space="preserve"> </w:t>
      </w:r>
    </w:p>
    <w:p w14:paraId="657CD38F" w14:textId="77777777" w:rsidR="00780E94" w:rsidRPr="009D7BEA" w:rsidRDefault="00780E94" w:rsidP="00780E94">
      <w:pPr>
        <w:pBdr>
          <w:bottom w:val="single" w:sz="4" w:space="1" w:color="auto"/>
        </w:pBdr>
        <w:spacing w:after="240"/>
        <w:ind w:left="720" w:hanging="360"/>
        <w:rPr>
          <w:lang w:val="nl-NL"/>
        </w:rPr>
      </w:pPr>
    </w:p>
    <w:p w14:paraId="00CD01D3" w14:textId="77777777" w:rsidR="00780E94" w:rsidRPr="005D6FEF" w:rsidRDefault="00780E94" w:rsidP="00780E94">
      <w:pPr>
        <w:spacing w:after="240"/>
        <w:ind w:left="720"/>
        <w:rPr>
          <w:lang w:val="nl-NL"/>
        </w:rPr>
      </w:pPr>
    </w:p>
    <w:p w14:paraId="53CBAC34" w14:textId="77777777" w:rsidR="00780E94" w:rsidRPr="0065772C" w:rsidRDefault="00780E94" w:rsidP="00780E94">
      <w:pPr>
        <w:numPr>
          <w:ilvl w:val="0"/>
          <w:numId w:val="1"/>
        </w:numPr>
        <w:spacing w:after="240"/>
        <w:rPr>
          <w:b/>
          <w:highlight w:val="yellow"/>
          <w:lang w:val="nl-NL"/>
        </w:rPr>
      </w:pPr>
      <w:r w:rsidRPr="0065772C">
        <w:rPr>
          <w:b/>
          <w:noProof/>
          <w:highlight w:val="yellow"/>
          <w:lang w:val="nl-NL"/>
        </w:rPr>
        <w:t>Tekst van bepaling/artikel</w:t>
      </w:r>
      <w:r w:rsidR="007D5290" w:rsidRPr="0065772C">
        <w:rPr>
          <w:b/>
          <w:noProof/>
          <w:highlight w:val="yellow"/>
          <w:lang w:val="nl-NL"/>
        </w:rPr>
        <w:t xml:space="preserve"> </w:t>
      </w:r>
      <w:r w:rsidR="007D5290" w:rsidRPr="0065772C">
        <w:rPr>
          <w:noProof/>
          <w:sz w:val="18"/>
          <w:highlight w:val="yellow"/>
          <w:lang w:val="nl-NL"/>
        </w:rPr>
        <w:t>(maximaal 4000 tekens)</w:t>
      </w:r>
    </w:p>
    <w:p w14:paraId="479A3BB4" w14:textId="77777777" w:rsidR="00780E94" w:rsidRPr="009D7BEA" w:rsidRDefault="00780E94" w:rsidP="00780E94">
      <w:pPr>
        <w:pBdr>
          <w:bottom w:val="single" w:sz="4" w:space="1" w:color="auto"/>
        </w:pBdr>
        <w:spacing w:after="240"/>
        <w:ind w:left="720" w:hanging="360"/>
        <w:rPr>
          <w:lang w:val="nl-NL"/>
        </w:rPr>
      </w:pPr>
    </w:p>
    <w:p w14:paraId="02F15484" w14:textId="77777777" w:rsidR="00780E94" w:rsidRDefault="00780E94" w:rsidP="00780E94">
      <w:pPr>
        <w:spacing w:after="240"/>
        <w:ind w:left="720"/>
        <w:rPr>
          <w:lang w:val="nl-NL"/>
        </w:rPr>
      </w:pPr>
    </w:p>
    <w:p w14:paraId="7F44038C" w14:textId="77777777" w:rsidR="006F2201" w:rsidRPr="005D6FEF" w:rsidRDefault="006F2201" w:rsidP="00780E94">
      <w:pPr>
        <w:spacing w:after="240"/>
        <w:ind w:left="720"/>
        <w:rPr>
          <w:lang w:val="nl-NL"/>
        </w:rPr>
      </w:pPr>
    </w:p>
    <w:p w14:paraId="6F490985" w14:textId="77777777" w:rsidR="00780E94" w:rsidRPr="00780E94" w:rsidRDefault="00780E94" w:rsidP="00780E94">
      <w:pPr>
        <w:numPr>
          <w:ilvl w:val="0"/>
          <w:numId w:val="1"/>
        </w:numPr>
        <w:spacing w:after="240"/>
        <w:rPr>
          <w:b/>
          <w:lang w:val="nl-NL"/>
        </w:rPr>
      </w:pPr>
      <w:r w:rsidRPr="0065772C">
        <w:rPr>
          <w:b/>
          <w:noProof/>
          <w:highlight w:val="yellow"/>
          <w:lang w:val="nl-NL"/>
        </w:rPr>
        <w:t>Is de bepaling / het artikel gebaseerd op een eerder aangenomen regelgeving</w:t>
      </w:r>
      <w:r w:rsidRPr="00780E94">
        <w:rPr>
          <w:b/>
          <w:noProof/>
          <w:lang w:val="nl-NL"/>
        </w:rPr>
        <w:t>?</w:t>
      </w:r>
    </w:p>
    <w:p w14:paraId="5FFF273B" w14:textId="77777777" w:rsidR="00780E94" w:rsidRDefault="00780E94" w:rsidP="00780E94">
      <w:pPr>
        <w:numPr>
          <w:ilvl w:val="1"/>
          <w:numId w:val="1"/>
        </w:numPr>
        <w:spacing w:after="240"/>
        <w:rPr>
          <w:lang w:val="nl-NL"/>
        </w:rPr>
      </w:pPr>
      <w:r>
        <w:rPr>
          <w:noProof/>
          <w:lang w:val="nl-NL"/>
        </w:rPr>
        <w:t>Nee</w:t>
      </w:r>
      <w:r>
        <w:rPr>
          <w:i/>
          <w:lang w:val="nl-NL"/>
        </w:rPr>
        <w:t xml:space="preserve"> </w:t>
      </w:r>
    </w:p>
    <w:p w14:paraId="5A90DC45" w14:textId="77777777" w:rsidR="00780E94" w:rsidRDefault="00780E94" w:rsidP="00780E94">
      <w:pPr>
        <w:numPr>
          <w:ilvl w:val="1"/>
          <w:numId w:val="1"/>
        </w:numPr>
        <w:spacing w:after="240"/>
        <w:rPr>
          <w:lang w:val="nl-NL"/>
        </w:rPr>
      </w:pPr>
      <w:r>
        <w:rPr>
          <w:noProof/>
          <w:lang w:val="nl-NL"/>
        </w:rPr>
        <w:t>Ja, namelijk:</w:t>
      </w:r>
    </w:p>
    <w:p w14:paraId="025F3B1B" w14:textId="77777777" w:rsidR="00780E94" w:rsidRPr="009D7BEA" w:rsidRDefault="00780E94" w:rsidP="00780E94">
      <w:pPr>
        <w:pBdr>
          <w:bottom w:val="single" w:sz="4" w:space="1" w:color="auto"/>
        </w:pBdr>
        <w:spacing w:after="240"/>
        <w:ind w:left="1418"/>
        <w:rPr>
          <w:lang w:val="nl-NL"/>
        </w:rPr>
      </w:pPr>
      <w:r>
        <w:rPr>
          <w:noProof/>
          <w:lang w:val="nl-NL"/>
        </w:rPr>
        <w:t xml:space="preserve"> </w:t>
      </w:r>
      <w:r>
        <w:rPr>
          <w:i/>
          <w:lang w:val="nl-NL"/>
        </w:rPr>
        <w:t xml:space="preserve"> </w:t>
      </w:r>
    </w:p>
    <w:p w14:paraId="1A6B2DD6" w14:textId="77777777" w:rsidR="00780E94" w:rsidRPr="00DE4114" w:rsidRDefault="00780E94" w:rsidP="00780E94">
      <w:pPr>
        <w:spacing w:after="240"/>
        <w:ind w:left="720"/>
        <w:rPr>
          <w:lang w:val="nl-NL"/>
        </w:rPr>
      </w:pPr>
    </w:p>
    <w:p w14:paraId="1CCA38F9" w14:textId="77777777" w:rsidR="00780E94" w:rsidRPr="00780E94" w:rsidRDefault="00780E94" w:rsidP="00780E94">
      <w:pPr>
        <w:numPr>
          <w:ilvl w:val="0"/>
          <w:numId w:val="1"/>
        </w:numPr>
        <w:spacing w:after="240"/>
        <w:rPr>
          <w:b/>
          <w:lang w:val="nl-NL"/>
        </w:rPr>
      </w:pPr>
      <w:r w:rsidRPr="0065772C">
        <w:rPr>
          <w:b/>
          <w:noProof/>
          <w:highlight w:val="yellow"/>
          <w:lang w:val="nl-NL"/>
        </w:rPr>
        <w:t>Is de regelgeving online te vinden</w:t>
      </w:r>
      <w:r w:rsidRPr="00780E94">
        <w:rPr>
          <w:b/>
          <w:noProof/>
          <w:lang w:val="nl-NL"/>
        </w:rPr>
        <w:t xml:space="preserve">? </w:t>
      </w:r>
      <w:r w:rsidRPr="00780E94">
        <w:rPr>
          <w:i/>
          <w:noProof/>
          <w:lang w:val="nl-NL"/>
        </w:rPr>
        <w:t>(Ja, link invoegen. Nee, pdf versie van de regelgeving toevoegen aan de notificatie)</w:t>
      </w:r>
    </w:p>
    <w:p w14:paraId="14F864DA" w14:textId="77777777" w:rsidR="00780E94" w:rsidRPr="009D7BEA" w:rsidRDefault="00780E94" w:rsidP="00780E94">
      <w:pPr>
        <w:pBdr>
          <w:bottom w:val="single" w:sz="4" w:space="1" w:color="auto"/>
        </w:pBdr>
        <w:spacing w:after="240"/>
        <w:ind w:left="360"/>
        <w:rPr>
          <w:lang w:val="nl-NL"/>
        </w:rPr>
      </w:pPr>
    </w:p>
    <w:p w14:paraId="1841C21C" w14:textId="77777777" w:rsidR="00780E94" w:rsidRDefault="00780E94" w:rsidP="00780E94">
      <w:pPr>
        <w:spacing w:after="240"/>
        <w:rPr>
          <w:b/>
          <w:lang w:val="nl-NL"/>
        </w:rPr>
      </w:pPr>
    </w:p>
    <w:bookmarkEnd w:id="0"/>
    <w:bookmarkEnd w:id="1"/>
    <w:bookmarkEnd w:id="2"/>
    <w:bookmarkEnd w:id="3"/>
    <w:bookmarkEnd w:id="4"/>
    <w:bookmarkEnd w:id="5"/>
    <w:bookmarkEnd w:id="6"/>
    <w:p w14:paraId="2DC06784" w14:textId="77777777" w:rsidR="00EC6624" w:rsidRDefault="005D6FEF" w:rsidP="005D6FEF">
      <w:pPr>
        <w:spacing w:after="240"/>
        <w:ind w:left="360"/>
        <w:rPr>
          <w:b/>
          <w:lang w:val="nl-NL"/>
        </w:rPr>
      </w:pPr>
      <w:r>
        <w:rPr>
          <w:b/>
          <w:lang w:val="nl-NL"/>
        </w:rPr>
        <w:t>1</w:t>
      </w:r>
      <w:r w:rsidR="006F2201">
        <w:rPr>
          <w:b/>
          <w:lang w:val="nl-NL"/>
        </w:rPr>
        <w:t>2</w:t>
      </w:r>
      <w:r>
        <w:rPr>
          <w:b/>
          <w:lang w:val="nl-NL"/>
        </w:rPr>
        <w:t>.</w:t>
      </w:r>
      <w:r>
        <w:rPr>
          <w:b/>
          <w:lang w:val="nl-NL"/>
        </w:rPr>
        <w:tab/>
      </w:r>
      <w:r w:rsidR="00EC6624">
        <w:rPr>
          <w:b/>
          <w:lang w:val="nl-NL"/>
        </w:rPr>
        <w:t>De aangemelde eis is</w:t>
      </w:r>
      <w:r w:rsidR="00EC6624">
        <w:rPr>
          <w:lang w:val="nl-NL"/>
        </w:rPr>
        <w:t xml:space="preserve"> </w:t>
      </w:r>
      <w:r w:rsidR="00EC6624">
        <w:rPr>
          <w:i/>
          <w:lang w:val="nl-NL"/>
        </w:rPr>
        <w:t>(gelieve het passende vakje aan te vinken)</w:t>
      </w:r>
      <w:r w:rsidR="00EC6624">
        <w:rPr>
          <w:lang w:val="nl-NL"/>
        </w:rPr>
        <w:t>:</w:t>
      </w:r>
      <w:r w:rsidR="00EC6624">
        <w:rPr>
          <w:b/>
          <w:lang w:val="nl-NL"/>
        </w:rPr>
        <w:t xml:space="preserve"> </w:t>
      </w:r>
    </w:p>
    <w:p w14:paraId="49500766" w14:textId="77777777" w:rsidR="00EC6624" w:rsidRDefault="00EC6624">
      <w:pPr>
        <w:spacing w:after="240"/>
        <w:ind w:left="360"/>
        <w:jc w:val="both"/>
        <w:rPr>
          <w:lang w:val="nl-NL"/>
        </w:rPr>
      </w:pPr>
      <w:r>
        <w:rPr>
          <w:i/>
          <w:lang w:val="nl-NL"/>
        </w:rPr>
        <w:t xml:space="preserve">Overeenkomstig artikel 39, lid 5, van de Dienstenrichtlijn moeten de lidstaten de Commissie alle nieuwe onder artikel 16 vallende eisen toesturen die zij voornemens zijn te stellen aan in andere lidstaten gevestigde grensoverschrijdende dienstverrichters. Ter vergemakkelijking van de kennisgeving volgt hierna een lijst van voorbeelden van eisen, met onder meer die welke in artikel 15, lid 2, van de Dienstenrichtlijn zijn vermeld. Ook de in artikel 16, lid 2, vermelde eisen zijn in dit formulier opgenomen, hoewel deze krachtens artikel </w:t>
      </w:r>
      <w:smartTag w:uri="urn:schemas-microsoft-com:office:smarttags" w:element="metricconverter">
        <w:smartTagPr>
          <w:attr w:name="ProductID" w:val="16 in"/>
        </w:smartTagPr>
        <w:r>
          <w:rPr>
            <w:i/>
            <w:lang w:val="nl-NL"/>
          </w:rPr>
          <w:t>16 in</w:t>
        </w:r>
      </w:smartTag>
      <w:r>
        <w:rPr>
          <w:i/>
          <w:lang w:val="nl-NL"/>
        </w:rPr>
        <w:t xml:space="preserve"> beginsel niet aan grensoverschrijdende dienstverrichters mogen worden gesteld en alleen in uitzonderlijke gevallen gerechtvaardigd kunnen zijn. </w:t>
      </w:r>
    </w:p>
    <w:p w14:paraId="1E38A2BB" w14:textId="77777777" w:rsidR="00EC6624" w:rsidRDefault="00EC6624">
      <w:pPr>
        <w:spacing w:after="240"/>
        <w:ind w:left="360"/>
        <w:jc w:val="both"/>
        <w:rPr>
          <w:i/>
          <w:lang w:val="nl-NL"/>
        </w:rPr>
      </w:pPr>
      <w:r>
        <w:rPr>
          <w:i/>
          <w:lang w:val="nl-NL"/>
        </w:rPr>
        <w:t xml:space="preserve">De kennisgevingsverplichting van artikel 39, lid 5, is niet beperkt tot de eisen die in de onderstaande, niet-limitatieve lijst worden opgesomd. Lidstaten die andere onder artikel 16 van de Dienstenrichtlijn vallende eisen stellen of voornemens zijn te stellen dan die welke bij wijze van voorbeeld in dit formulier zijn opgenomen, dienen het vakje "een andere verplichting voor grensoverschrijdende dienstverrichters" aan te vinken. </w:t>
      </w:r>
    </w:p>
    <w:p w14:paraId="7DC7AF21" w14:textId="77777777" w:rsidR="00144079" w:rsidRDefault="00144079">
      <w:pPr>
        <w:spacing w:after="240"/>
        <w:ind w:left="360"/>
        <w:jc w:val="both"/>
        <w:rPr>
          <w:lang w:val="nl-NL"/>
        </w:rPr>
      </w:pPr>
    </w:p>
    <w:p w14:paraId="709684F7" w14:textId="77777777" w:rsidR="005D6FEF" w:rsidRPr="005D6FEF" w:rsidRDefault="005D6FEF" w:rsidP="005D6FEF">
      <w:pPr>
        <w:numPr>
          <w:ilvl w:val="1"/>
          <w:numId w:val="10"/>
        </w:numPr>
        <w:tabs>
          <w:tab w:val="left" w:pos="1440"/>
        </w:tabs>
        <w:suppressAutoHyphens/>
        <w:spacing w:after="240"/>
        <w:jc w:val="both"/>
        <w:rPr>
          <w:bCs/>
          <w:lang w:val="nl-NL"/>
        </w:rPr>
      </w:pPr>
      <w:r w:rsidRPr="005D6FEF">
        <w:rPr>
          <w:bCs/>
          <w:lang w:val="nl-NL"/>
        </w:rPr>
        <w:t>een verplichting voor een dienstverrichter om een verklaring af te leggen bij of een kennisgeving te doen aan een bevoegde instantie op ons grondgebied</w:t>
      </w:r>
    </w:p>
    <w:p w14:paraId="5977DADC" w14:textId="77777777" w:rsidR="005D6FEF" w:rsidRPr="005D6FEF" w:rsidRDefault="005D6FEF" w:rsidP="005D6FEF">
      <w:pPr>
        <w:numPr>
          <w:ilvl w:val="1"/>
          <w:numId w:val="10"/>
        </w:numPr>
        <w:tabs>
          <w:tab w:val="left" w:pos="1440"/>
        </w:tabs>
        <w:suppressAutoHyphens/>
        <w:spacing w:after="240"/>
        <w:jc w:val="both"/>
        <w:rPr>
          <w:bCs/>
          <w:lang w:val="nl-NL"/>
        </w:rPr>
      </w:pPr>
      <w:r w:rsidRPr="005D6FEF">
        <w:rPr>
          <w:bCs/>
          <w:lang w:val="nl-NL"/>
        </w:rPr>
        <w:t>een verplichting voor een dienstverrichter om op het grondgebied van onze lidstaat een adres te hebben of een vertegenwoordiger aan te wijzen</w:t>
      </w:r>
    </w:p>
    <w:p w14:paraId="66140FBF" w14:textId="77777777" w:rsidR="005D6FEF" w:rsidRPr="005D6FEF" w:rsidRDefault="005D6FEF" w:rsidP="005D6FEF">
      <w:pPr>
        <w:numPr>
          <w:ilvl w:val="1"/>
          <w:numId w:val="10"/>
        </w:numPr>
        <w:tabs>
          <w:tab w:val="left" w:pos="1440"/>
        </w:tabs>
        <w:suppressAutoHyphens/>
        <w:spacing w:after="240"/>
        <w:jc w:val="both"/>
        <w:rPr>
          <w:bCs/>
          <w:lang w:val="nl-NL"/>
        </w:rPr>
      </w:pPr>
      <w:r w:rsidRPr="005D6FEF">
        <w:rPr>
          <w:bCs/>
          <w:lang w:val="nl-NL"/>
        </w:rPr>
        <w:t xml:space="preserve">een verplichting voor een dienstverrichter om een verzekering af te sluiten of in een waarborg of soortgelijke regeling deel te nemen </w:t>
      </w:r>
    </w:p>
    <w:p w14:paraId="2AAD0CD2" w14:textId="77777777" w:rsidR="005D6FEF" w:rsidRPr="005D6FEF" w:rsidRDefault="005D6FEF" w:rsidP="005D6FEF">
      <w:pPr>
        <w:spacing w:after="240"/>
        <w:ind w:left="1080"/>
        <w:jc w:val="center"/>
        <w:rPr>
          <w:bCs/>
        </w:rPr>
      </w:pPr>
      <w:r w:rsidRPr="005D6FEF">
        <w:rPr>
          <w:bCs/>
        </w:rPr>
        <w:t>* * * *</w:t>
      </w:r>
    </w:p>
    <w:p w14:paraId="4BD1A67C"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een kwantitatieve of territoriale beperking, met name in de vorm van beperkingen op basis van de bevolkingsomvang of een geografische minimumafstand tussen de dienstverrichters</w:t>
      </w:r>
    </w:p>
    <w:p w14:paraId="44ECC6DA"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lastRenderedPageBreak/>
        <w:t>een eis die van de dienstverrichter verlangt dat hij een bepaalde rechtsvorm heeft</w:t>
      </w:r>
    </w:p>
    <w:p w14:paraId="4A9570F0"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een eis aangaande het aandeelhouderschap van een onderneming</w:t>
      </w:r>
    </w:p>
    <w:p w14:paraId="621A7590"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 xml:space="preserve">een eis, niet zijnde een eis die betrekking heeft op aangelegenheden die vallen onder Richtlijn 2005/36/EG of die in andere communautaire instrumenten zijn behandeld, die de toegang tot de betrokken dienstenactiviteit wegens de specifieke aard ervan voorbehoudt aan bepaalde dienstverrichters </w:t>
      </w:r>
    </w:p>
    <w:p w14:paraId="2C1CEF01"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 xml:space="preserve">een verbod om op het grondgebied van onze lidstaat meer dan één vestiging te hebben </w:t>
      </w:r>
    </w:p>
    <w:p w14:paraId="6D09BD19"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 xml:space="preserve">een eis die een minimum aantal werknemers vaststelt </w:t>
      </w:r>
    </w:p>
    <w:p w14:paraId="29A849B7"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een eis die vaste minimum- en/of maximumtarieven vaststelt waaraan de dienstverrichter zich moet houden</w:t>
      </w:r>
    </w:p>
    <w:p w14:paraId="3820BF08" w14:textId="77777777" w:rsidR="005D6FEF" w:rsidRPr="005D6FEF" w:rsidRDefault="005D6FEF" w:rsidP="005D6FEF">
      <w:pPr>
        <w:numPr>
          <w:ilvl w:val="1"/>
          <w:numId w:val="11"/>
        </w:numPr>
        <w:tabs>
          <w:tab w:val="left" w:pos="1440"/>
        </w:tabs>
        <w:suppressAutoHyphens/>
        <w:spacing w:after="240"/>
        <w:jc w:val="both"/>
        <w:rPr>
          <w:bCs/>
          <w:lang w:val="nl-NL"/>
        </w:rPr>
      </w:pPr>
      <w:r w:rsidRPr="005D6FEF">
        <w:rPr>
          <w:bCs/>
          <w:lang w:val="nl-NL"/>
        </w:rPr>
        <w:t xml:space="preserve">een verplichting voor een dienstverrichter om in combinatie met zijn dienst andere specifieke diensten te verrichten </w:t>
      </w:r>
    </w:p>
    <w:p w14:paraId="5B4D6FAB" w14:textId="77777777" w:rsidR="005D6FEF" w:rsidRPr="005D6FEF" w:rsidRDefault="005D6FEF" w:rsidP="005D6FEF">
      <w:pPr>
        <w:spacing w:after="240"/>
        <w:ind w:left="1080"/>
        <w:jc w:val="center"/>
        <w:rPr>
          <w:bCs/>
        </w:rPr>
      </w:pPr>
      <w:r w:rsidRPr="005D6FEF">
        <w:rPr>
          <w:bCs/>
        </w:rPr>
        <w:t>* * * *</w:t>
      </w:r>
    </w:p>
    <w:p w14:paraId="44C1E430"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 xml:space="preserve">een verplichting voor een dienstverrichter om een vestiging op het grondgebied van onze lidstaat te hebben </w:t>
      </w:r>
    </w:p>
    <w:p w14:paraId="5D5BE2F2"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een verplichting voor een dienstverrichter om bij een bevoegde instantie een vergunning aan te vragen of zich in te schrijven in een register of bij een beroepsorde of -vereniging op het grondgebied van onze lidstaat, behalve wanneer de Dienstenrichtlijn of een ander communautair instrument daarin voorziet</w:t>
      </w:r>
    </w:p>
    <w:p w14:paraId="291E5221"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 xml:space="preserve">een verbod voor een dienstverrichter om op het grondgebied van onze lidstaat een bepaalde vorm of soort infrastructuur, met inbegrip van een kantoor of kabinet, op te zetten om de betrokken diensten te verrichten </w:t>
      </w:r>
    </w:p>
    <w:p w14:paraId="0B418B44"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 xml:space="preserve">de toepassing van een specifieke contractuele regeling tussen de dienstverrichter en de afnemer die het verrichten van diensten door zelfstandigen verhindert of beperkt </w:t>
      </w:r>
    </w:p>
    <w:p w14:paraId="6C8869EC"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een verplichting voor een dienstverrichter om specifiek voor de uitoefening van een dienstenactiviteit een door onze bevoegde instanties afgegeven identiteitsdocument te bezitten</w:t>
      </w:r>
    </w:p>
    <w:p w14:paraId="485461BE"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een eis, niet zijnde een eis die noodzakelijk is voor de gezondheid en veiligheid op het werk, die betrekking heeft op het gebruik van uitrusting en materiaal die een integrerend deel van de dienstverrichting vormen</w:t>
      </w:r>
    </w:p>
    <w:p w14:paraId="68369C26" w14:textId="77777777" w:rsidR="005D6FEF" w:rsidRPr="005D6FEF" w:rsidRDefault="005D6FEF" w:rsidP="005D6FEF">
      <w:pPr>
        <w:numPr>
          <w:ilvl w:val="1"/>
          <w:numId w:val="12"/>
        </w:numPr>
        <w:tabs>
          <w:tab w:val="left" w:pos="1440"/>
        </w:tabs>
        <w:suppressAutoHyphens/>
        <w:spacing w:after="240"/>
        <w:jc w:val="both"/>
        <w:rPr>
          <w:bCs/>
          <w:lang w:val="nl-NL"/>
        </w:rPr>
      </w:pPr>
      <w:r w:rsidRPr="005D6FEF">
        <w:rPr>
          <w:bCs/>
          <w:lang w:val="nl-NL"/>
        </w:rPr>
        <w:t>een in artikel 19 van de Dienstenrichtlijn vermelde eis die aan afnemers van diensten wordt gesteld</w:t>
      </w:r>
    </w:p>
    <w:p w14:paraId="12114DC0" w14:textId="77777777" w:rsidR="005D6FEF" w:rsidRPr="005D6FEF" w:rsidRDefault="005D6FEF" w:rsidP="005D6FEF">
      <w:pPr>
        <w:spacing w:after="240"/>
        <w:ind w:left="1080"/>
        <w:jc w:val="center"/>
        <w:rPr>
          <w:bCs/>
        </w:rPr>
      </w:pPr>
      <w:r w:rsidRPr="005D6FEF">
        <w:rPr>
          <w:bCs/>
        </w:rPr>
        <w:t>* * * *</w:t>
      </w:r>
    </w:p>
    <w:p w14:paraId="3CE08076" w14:textId="77777777" w:rsidR="005D6FEF" w:rsidRPr="005D6FEF" w:rsidRDefault="005D6FEF" w:rsidP="005D6FEF">
      <w:pPr>
        <w:numPr>
          <w:ilvl w:val="1"/>
          <w:numId w:val="13"/>
        </w:numPr>
        <w:tabs>
          <w:tab w:val="left" w:pos="1440"/>
        </w:tabs>
        <w:suppressAutoHyphens/>
        <w:spacing w:after="240"/>
        <w:jc w:val="both"/>
        <w:rPr>
          <w:bCs/>
          <w:lang w:val="nl-NL"/>
        </w:rPr>
      </w:pPr>
      <w:r w:rsidRPr="005D6FEF">
        <w:rPr>
          <w:bCs/>
          <w:lang w:val="nl-NL"/>
        </w:rPr>
        <w:lastRenderedPageBreak/>
        <w:t>een andere verplichting voor grensoverschrijdende dienstverrichters</w:t>
      </w:r>
    </w:p>
    <w:p w14:paraId="0BAD142C" w14:textId="77777777" w:rsidR="00EC6624" w:rsidRDefault="00EC6624">
      <w:pPr>
        <w:spacing w:after="240"/>
        <w:jc w:val="both"/>
        <w:rPr>
          <w:b/>
          <w:lang w:val="nl-NL"/>
        </w:rPr>
      </w:pPr>
    </w:p>
    <w:p w14:paraId="09EBA5A4" w14:textId="77777777" w:rsidR="005D6FEF" w:rsidRDefault="005D6FEF" w:rsidP="005D6FEF">
      <w:pPr>
        <w:spacing w:after="240"/>
        <w:ind w:left="360"/>
        <w:rPr>
          <w:b/>
          <w:lang w:val="nl-NL"/>
        </w:rPr>
      </w:pPr>
      <w:r>
        <w:rPr>
          <w:b/>
          <w:noProof/>
          <w:lang w:val="nl-NL"/>
        </w:rPr>
        <w:t>1</w:t>
      </w:r>
      <w:r w:rsidR="006F2201">
        <w:rPr>
          <w:b/>
          <w:noProof/>
          <w:lang w:val="nl-NL"/>
        </w:rPr>
        <w:t>3</w:t>
      </w:r>
      <w:r>
        <w:rPr>
          <w:b/>
          <w:noProof/>
          <w:lang w:val="nl-NL"/>
        </w:rPr>
        <w:t>.</w:t>
      </w:r>
      <w:r>
        <w:rPr>
          <w:b/>
          <w:noProof/>
          <w:lang w:val="nl-NL"/>
        </w:rPr>
        <w:tab/>
      </w:r>
      <w:r w:rsidRPr="0065772C">
        <w:rPr>
          <w:b/>
          <w:noProof/>
          <w:highlight w:val="yellow"/>
          <w:lang w:val="nl-NL"/>
        </w:rPr>
        <w:t>Gedetailleerde beschrijving van de aangemelde eis</w:t>
      </w:r>
      <w:r w:rsidR="007D5290" w:rsidRPr="0065772C">
        <w:rPr>
          <w:b/>
          <w:noProof/>
          <w:highlight w:val="yellow"/>
          <w:lang w:val="nl-NL"/>
        </w:rPr>
        <w:t xml:space="preserve"> </w:t>
      </w:r>
      <w:r w:rsidR="007D5290" w:rsidRPr="0065772C">
        <w:rPr>
          <w:noProof/>
          <w:sz w:val="18"/>
          <w:highlight w:val="yellow"/>
          <w:lang w:val="nl-NL"/>
        </w:rPr>
        <w:t>(</w:t>
      </w:r>
      <w:r w:rsidR="007D5290">
        <w:rPr>
          <w:noProof/>
          <w:sz w:val="18"/>
          <w:lang w:val="nl-NL"/>
        </w:rPr>
        <w:t>maximaal 2000 tekens)</w:t>
      </w:r>
      <w:r>
        <w:rPr>
          <w:b/>
          <w:noProof/>
          <w:lang w:val="nl-NL"/>
        </w:rPr>
        <w:t>:</w:t>
      </w:r>
    </w:p>
    <w:p w14:paraId="303E4D43" w14:textId="77777777" w:rsidR="005D6FEF" w:rsidRPr="00CB424F" w:rsidRDefault="005D6FEF" w:rsidP="005D6FEF">
      <w:pPr>
        <w:pBdr>
          <w:bottom w:val="single" w:sz="4" w:space="1" w:color="auto"/>
        </w:pBdr>
        <w:spacing w:after="240"/>
        <w:ind w:left="426"/>
        <w:jc w:val="both"/>
        <w:rPr>
          <w:lang w:val="nl-NL"/>
        </w:rPr>
      </w:pPr>
    </w:p>
    <w:p w14:paraId="6126BE28" w14:textId="77777777" w:rsidR="005D6FEF" w:rsidRPr="00CB424F" w:rsidRDefault="005D6FEF" w:rsidP="005D6FEF">
      <w:pPr>
        <w:pBdr>
          <w:bottom w:val="single" w:sz="4" w:space="1" w:color="auto"/>
        </w:pBdr>
        <w:spacing w:after="240"/>
        <w:ind w:left="426"/>
        <w:jc w:val="both"/>
        <w:rPr>
          <w:lang w:val="nl-NL"/>
        </w:rPr>
      </w:pPr>
    </w:p>
    <w:p w14:paraId="2659F4ED" w14:textId="77777777" w:rsidR="005D6FEF" w:rsidRPr="005D6FEF" w:rsidRDefault="005D6FEF" w:rsidP="005D6FEF">
      <w:pPr>
        <w:spacing w:after="240"/>
        <w:ind w:left="720"/>
        <w:rPr>
          <w:lang w:val="nl-NL"/>
        </w:rPr>
      </w:pPr>
    </w:p>
    <w:p w14:paraId="6415ED41" w14:textId="77777777" w:rsidR="005D6FEF" w:rsidRPr="00FE01F8" w:rsidRDefault="005D6FEF" w:rsidP="005D6FEF">
      <w:pPr>
        <w:spacing w:after="240"/>
        <w:ind w:left="360"/>
        <w:rPr>
          <w:b/>
          <w:lang w:val="nl-NL"/>
        </w:rPr>
      </w:pPr>
      <w:bookmarkStart w:id="7" w:name="_Hlk21087586"/>
      <w:r>
        <w:rPr>
          <w:b/>
          <w:noProof/>
          <w:lang w:val="nl-NL"/>
        </w:rPr>
        <w:t>1</w:t>
      </w:r>
      <w:r w:rsidR="006F2201">
        <w:rPr>
          <w:b/>
          <w:noProof/>
          <w:lang w:val="nl-NL"/>
        </w:rPr>
        <w:t>4</w:t>
      </w:r>
      <w:r>
        <w:rPr>
          <w:b/>
          <w:noProof/>
          <w:lang w:val="nl-NL"/>
        </w:rPr>
        <w:t>.</w:t>
      </w:r>
      <w:r>
        <w:rPr>
          <w:b/>
          <w:noProof/>
          <w:lang w:val="nl-NL"/>
        </w:rPr>
        <w:tab/>
      </w:r>
      <w:r w:rsidRPr="0065772C">
        <w:rPr>
          <w:b/>
          <w:noProof/>
          <w:highlight w:val="yellow"/>
          <w:lang w:val="nl-NL"/>
        </w:rPr>
        <w:t>Verklaar waarom de aangemelde eis niet discriminerend is</w:t>
      </w:r>
      <w:r w:rsidR="007D5290">
        <w:rPr>
          <w:b/>
          <w:noProof/>
          <w:lang w:val="nl-NL"/>
        </w:rPr>
        <w:t xml:space="preserve"> </w:t>
      </w:r>
      <w:r w:rsidR="007D5290">
        <w:rPr>
          <w:noProof/>
          <w:sz w:val="18"/>
          <w:lang w:val="nl-NL"/>
        </w:rPr>
        <w:t>(maximaal 2000 tekens)</w:t>
      </w:r>
      <w:r>
        <w:rPr>
          <w:b/>
          <w:noProof/>
          <w:lang w:val="nl-NL"/>
        </w:rPr>
        <w:t>:</w:t>
      </w:r>
    </w:p>
    <w:p w14:paraId="383BC98E" w14:textId="77777777" w:rsidR="005D6FEF" w:rsidRPr="00CB424F" w:rsidRDefault="005D6FEF" w:rsidP="005D6FEF">
      <w:pPr>
        <w:pBdr>
          <w:bottom w:val="single" w:sz="4" w:space="1" w:color="auto"/>
        </w:pBdr>
        <w:spacing w:after="240"/>
        <w:ind w:left="426"/>
        <w:jc w:val="both"/>
        <w:rPr>
          <w:lang w:val="nl-NL"/>
        </w:rPr>
      </w:pPr>
    </w:p>
    <w:p w14:paraId="68B0187C" w14:textId="77777777" w:rsidR="005D6FEF" w:rsidRPr="00CB424F" w:rsidRDefault="005D6FEF" w:rsidP="005D6FEF">
      <w:pPr>
        <w:pBdr>
          <w:bottom w:val="single" w:sz="4" w:space="1" w:color="auto"/>
        </w:pBdr>
        <w:spacing w:after="240"/>
        <w:ind w:left="426"/>
        <w:jc w:val="both"/>
        <w:rPr>
          <w:lang w:val="nl-NL"/>
        </w:rPr>
      </w:pPr>
    </w:p>
    <w:bookmarkEnd w:id="7"/>
    <w:p w14:paraId="46A84D53" w14:textId="77777777" w:rsidR="005D6FEF" w:rsidRDefault="005D6FEF">
      <w:pPr>
        <w:spacing w:after="240"/>
        <w:jc w:val="both"/>
        <w:rPr>
          <w:b/>
          <w:lang w:val="nl-NL"/>
        </w:rPr>
      </w:pPr>
    </w:p>
    <w:p w14:paraId="41AB41CB" w14:textId="77777777" w:rsidR="005D6FEF" w:rsidRDefault="005D6FEF" w:rsidP="005D6FEF">
      <w:pPr>
        <w:spacing w:after="240"/>
        <w:rPr>
          <w:lang w:val="nl-NL"/>
        </w:rPr>
      </w:pPr>
    </w:p>
    <w:p w14:paraId="6207DE03" w14:textId="77777777" w:rsidR="005D6FEF" w:rsidRDefault="005D6FEF" w:rsidP="005D6FEF">
      <w:pPr>
        <w:spacing w:after="240"/>
        <w:ind w:left="360"/>
        <w:rPr>
          <w:lang w:val="nl-NL"/>
        </w:rPr>
      </w:pPr>
      <w:bookmarkStart w:id="8" w:name="_Hlk21087720"/>
      <w:r>
        <w:rPr>
          <w:b/>
          <w:lang w:val="nl-NL"/>
        </w:rPr>
        <w:t>1</w:t>
      </w:r>
      <w:r w:rsidR="006F2201">
        <w:rPr>
          <w:b/>
          <w:lang w:val="nl-NL"/>
        </w:rPr>
        <w:t>5</w:t>
      </w:r>
      <w:r>
        <w:rPr>
          <w:b/>
          <w:lang w:val="nl-NL"/>
        </w:rPr>
        <w:t xml:space="preserve">. </w:t>
      </w:r>
      <w:r w:rsidRPr="00FE01F8">
        <w:rPr>
          <w:b/>
          <w:lang w:val="nl-NL"/>
        </w:rPr>
        <w:t>Wat is de dwingende reden van algemeen belang die volgens u het aannemen van de aangemelde eis rechtvaardigt</w:t>
      </w:r>
      <w:r>
        <w:rPr>
          <w:lang w:val="nl-NL"/>
        </w:rPr>
        <w:t>?</w:t>
      </w:r>
      <w:r w:rsidRPr="00FE01F8">
        <w:rPr>
          <w:rStyle w:val="Voetnootmarkering"/>
          <w:noProof/>
          <w:lang w:val="nl-NL"/>
        </w:rPr>
        <w:t xml:space="preserve"> </w:t>
      </w:r>
      <w:bookmarkEnd w:id="8"/>
    </w:p>
    <w:p w14:paraId="62DD0E0D" w14:textId="77777777" w:rsidR="00EC6624" w:rsidRPr="005D6FEF" w:rsidRDefault="005D6FEF">
      <w:pPr>
        <w:numPr>
          <w:ilvl w:val="1"/>
          <w:numId w:val="1"/>
        </w:numPr>
        <w:spacing w:after="240"/>
        <w:jc w:val="both"/>
      </w:pPr>
      <w:r>
        <w:rPr>
          <w:lang w:val="nl-NL"/>
        </w:rPr>
        <w:t>O</w:t>
      </w:r>
      <w:r w:rsidR="00EC6624" w:rsidRPr="005D6FEF">
        <w:rPr>
          <w:lang w:val="nl-NL"/>
        </w:rPr>
        <w:t>penbare orde</w:t>
      </w:r>
    </w:p>
    <w:p w14:paraId="5570F751" w14:textId="77777777" w:rsidR="005D6FEF" w:rsidRDefault="005D6FEF">
      <w:pPr>
        <w:numPr>
          <w:ilvl w:val="1"/>
          <w:numId w:val="1"/>
        </w:numPr>
        <w:spacing w:after="240"/>
        <w:jc w:val="both"/>
      </w:pPr>
      <w:r>
        <w:t>Openbare veiligheid</w:t>
      </w:r>
    </w:p>
    <w:p w14:paraId="69CCBC29" w14:textId="77777777" w:rsidR="005D6FEF" w:rsidRDefault="005D6FEF">
      <w:pPr>
        <w:numPr>
          <w:ilvl w:val="1"/>
          <w:numId w:val="1"/>
        </w:numPr>
        <w:spacing w:after="240"/>
        <w:jc w:val="both"/>
      </w:pPr>
      <w:r>
        <w:t>Volksgezondheid</w:t>
      </w:r>
    </w:p>
    <w:p w14:paraId="6E5B53A6" w14:textId="77777777" w:rsidR="005D6FEF" w:rsidRDefault="005D6FEF">
      <w:pPr>
        <w:numPr>
          <w:ilvl w:val="1"/>
          <w:numId w:val="1"/>
        </w:numPr>
        <w:spacing w:after="240"/>
        <w:jc w:val="both"/>
      </w:pPr>
      <w:r>
        <w:t>Milieubescherming</w:t>
      </w:r>
    </w:p>
    <w:p w14:paraId="40A4F094" w14:textId="77777777" w:rsidR="005D6FEF" w:rsidRDefault="005D6FEF" w:rsidP="005D6FEF">
      <w:pPr>
        <w:spacing w:after="240"/>
        <w:jc w:val="both"/>
      </w:pPr>
    </w:p>
    <w:p w14:paraId="12AE3F8D" w14:textId="77777777" w:rsidR="005D6FEF" w:rsidRDefault="005D6FEF" w:rsidP="005D6FEF">
      <w:pPr>
        <w:spacing w:after="240"/>
        <w:ind w:left="360"/>
        <w:rPr>
          <w:lang w:val="nl-NL"/>
        </w:rPr>
      </w:pPr>
      <w:r>
        <w:rPr>
          <w:b/>
          <w:lang w:val="nl-NL"/>
        </w:rPr>
        <w:t>1</w:t>
      </w:r>
      <w:r w:rsidR="006F2201">
        <w:rPr>
          <w:b/>
          <w:lang w:val="nl-NL"/>
        </w:rPr>
        <w:t>6</w:t>
      </w:r>
      <w:r>
        <w:rPr>
          <w:b/>
          <w:lang w:val="nl-NL"/>
        </w:rPr>
        <w:t xml:space="preserve">. </w:t>
      </w:r>
      <w:r w:rsidRPr="0065772C">
        <w:rPr>
          <w:b/>
          <w:highlight w:val="yellow"/>
          <w:lang w:val="nl-NL"/>
        </w:rPr>
        <w:t>Aanvullende informatie over de rechtvaardiging</w:t>
      </w:r>
      <w:r w:rsidR="007D5290">
        <w:rPr>
          <w:b/>
          <w:lang w:val="nl-NL"/>
        </w:rPr>
        <w:t xml:space="preserve"> </w:t>
      </w:r>
      <w:r w:rsidR="007D5290">
        <w:rPr>
          <w:noProof/>
          <w:sz w:val="18"/>
          <w:lang w:val="nl-NL"/>
        </w:rPr>
        <w:t>(maximaal 2000 tekens)</w:t>
      </w:r>
      <w:r>
        <w:rPr>
          <w:lang w:val="nl-NL"/>
        </w:rPr>
        <w:t>:</w:t>
      </w:r>
    </w:p>
    <w:p w14:paraId="41C8B946" w14:textId="77777777" w:rsidR="005D6FEF" w:rsidRDefault="005D6FEF" w:rsidP="005D6FEF">
      <w:pPr>
        <w:pBdr>
          <w:bottom w:val="single" w:sz="4" w:space="1" w:color="auto"/>
        </w:pBdr>
        <w:spacing w:after="240"/>
        <w:ind w:left="426"/>
        <w:jc w:val="both"/>
        <w:rPr>
          <w:lang w:val="nl-NL"/>
        </w:rPr>
      </w:pPr>
    </w:p>
    <w:p w14:paraId="4C787CFC" w14:textId="77777777" w:rsidR="005D6FEF" w:rsidRPr="00CB424F" w:rsidRDefault="005D6FEF" w:rsidP="005D6FEF">
      <w:pPr>
        <w:pBdr>
          <w:bottom w:val="single" w:sz="4" w:space="1" w:color="auto"/>
        </w:pBdr>
        <w:spacing w:after="240"/>
        <w:ind w:left="426"/>
        <w:jc w:val="both"/>
        <w:rPr>
          <w:lang w:val="nl-NL"/>
        </w:rPr>
      </w:pPr>
    </w:p>
    <w:p w14:paraId="455F9F1F" w14:textId="77777777" w:rsidR="005D6FEF" w:rsidRDefault="005D6FEF" w:rsidP="005D6FEF">
      <w:pPr>
        <w:spacing w:after="240"/>
        <w:jc w:val="both"/>
        <w:rPr>
          <w:lang w:val="nl-NL"/>
        </w:rPr>
      </w:pPr>
    </w:p>
    <w:p w14:paraId="00683E5C" w14:textId="77777777" w:rsidR="005D6FEF" w:rsidRPr="00E6231B" w:rsidRDefault="005D6FEF" w:rsidP="005D6FEF">
      <w:pPr>
        <w:spacing w:after="240"/>
        <w:ind w:left="360"/>
        <w:rPr>
          <w:i/>
          <w:lang w:val="nl-NL"/>
        </w:rPr>
      </w:pPr>
      <w:r>
        <w:rPr>
          <w:b/>
          <w:lang w:val="nl-NL"/>
        </w:rPr>
        <w:t>1</w:t>
      </w:r>
      <w:r w:rsidR="006F2201">
        <w:rPr>
          <w:b/>
          <w:lang w:val="nl-NL"/>
        </w:rPr>
        <w:t>7</w:t>
      </w:r>
      <w:r>
        <w:rPr>
          <w:b/>
          <w:lang w:val="nl-NL"/>
        </w:rPr>
        <w:t xml:space="preserve">. </w:t>
      </w:r>
      <w:r w:rsidRPr="0065772C">
        <w:rPr>
          <w:b/>
          <w:highlight w:val="yellow"/>
          <w:lang w:val="nl-NL"/>
        </w:rPr>
        <w:t>Geschiktheid</w:t>
      </w:r>
      <w:r w:rsidR="007D5290">
        <w:rPr>
          <w:b/>
          <w:lang w:val="nl-NL"/>
        </w:rPr>
        <w:t xml:space="preserve"> </w:t>
      </w:r>
      <w:r w:rsidR="007D5290">
        <w:rPr>
          <w:noProof/>
          <w:sz w:val="18"/>
          <w:lang w:val="nl-NL"/>
        </w:rPr>
        <w:t>(maximaal 2000 tekens)</w:t>
      </w:r>
      <w:r w:rsidRPr="00E6231B">
        <w:rPr>
          <w:b/>
          <w:lang w:val="nl-NL"/>
        </w:rPr>
        <w:t>:</w:t>
      </w:r>
      <w:r>
        <w:rPr>
          <w:lang w:val="nl-NL"/>
        </w:rPr>
        <w:t xml:space="preserve"> </w:t>
      </w:r>
      <w:r w:rsidRPr="00E6231B">
        <w:rPr>
          <w:i/>
          <w:lang w:val="nl-NL"/>
        </w:rPr>
        <w:t>(Licht het volgende toe:  waarom de eis geschikt is om de hierboven aangegeven doelstelling van algemeen belang te bereiken; hoe de eis op een consistente en systematische manier bijdraagt aan het bereiken van de doelstelling; of en hoe u het effect op de vrijheid van vestiging heeft beoordeeld.)</w:t>
      </w:r>
    </w:p>
    <w:p w14:paraId="3A2CF796" w14:textId="77777777" w:rsidR="005D6FEF" w:rsidRDefault="005D6FEF" w:rsidP="005D6FEF">
      <w:pPr>
        <w:pBdr>
          <w:bottom w:val="single" w:sz="4" w:space="1" w:color="auto"/>
        </w:pBdr>
        <w:spacing w:after="240"/>
        <w:ind w:left="360"/>
        <w:jc w:val="both"/>
        <w:rPr>
          <w:lang w:val="nl-NL"/>
        </w:rPr>
      </w:pPr>
    </w:p>
    <w:p w14:paraId="6A22F6C1" w14:textId="77777777" w:rsidR="005D6FEF" w:rsidRPr="00CB424F" w:rsidRDefault="005D6FEF" w:rsidP="005D6FEF">
      <w:pPr>
        <w:pBdr>
          <w:bottom w:val="single" w:sz="4" w:space="1" w:color="auto"/>
        </w:pBdr>
        <w:spacing w:after="240"/>
        <w:ind w:left="360"/>
        <w:jc w:val="both"/>
        <w:rPr>
          <w:lang w:val="nl-NL"/>
        </w:rPr>
      </w:pPr>
    </w:p>
    <w:p w14:paraId="5A613A5B" w14:textId="77777777" w:rsidR="005D6FEF" w:rsidRPr="00AA46D3" w:rsidRDefault="005D6FEF" w:rsidP="005D6FEF">
      <w:pPr>
        <w:spacing w:after="240"/>
        <w:rPr>
          <w:i/>
          <w:lang w:val="nl-NL"/>
        </w:rPr>
      </w:pPr>
    </w:p>
    <w:p w14:paraId="5F0892A4" w14:textId="77777777" w:rsidR="005D6FEF" w:rsidRDefault="005D6FEF" w:rsidP="005D6FEF">
      <w:pPr>
        <w:spacing w:after="240"/>
        <w:ind w:left="360"/>
        <w:rPr>
          <w:i/>
          <w:lang w:val="nl-NL"/>
        </w:rPr>
      </w:pPr>
      <w:r>
        <w:rPr>
          <w:b/>
          <w:lang w:val="nl-NL"/>
        </w:rPr>
        <w:lastRenderedPageBreak/>
        <w:t>1</w:t>
      </w:r>
      <w:r w:rsidR="006F2201">
        <w:rPr>
          <w:b/>
          <w:lang w:val="nl-NL"/>
        </w:rPr>
        <w:t>8</w:t>
      </w:r>
      <w:r>
        <w:rPr>
          <w:b/>
          <w:lang w:val="nl-NL"/>
        </w:rPr>
        <w:t xml:space="preserve">. </w:t>
      </w:r>
      <w:r w:rsidR="00543DB1" w:rsidRPr="0065772C">
        <w:rPr>
          <w:b/>
          <w:highlight w:val="yellow"/>
          <w:lang w:val="nl-NL"/>
        </w:rPr>
        <w:t>Minder beperkende maatregelen</w:t>
      </w:r>
      <w:r w:rsidR="00543DB1">
        <w:rPr>
          <w:lang w:val="nl-NL"/>
        </w:rPr>
        <w:t xml:space="preserve"> </w:t>
      </w:r>
      <w:r w:rsidR="00543DB1">
        <w:rPr>
          <w:noProof/>
          <w:sz w:val="18"/>
          <w:lang w:val="nl-NL"/>
        </w:rPr>
        <w:t>(m</w:t>
      </w:r>
      <w:r w:rsidR="007D5290">
        <w:rPr>
          <w:noProof/>
          <w:sz w:val="18"/>
          <w:lang w:val="nl-NL"/>
        </w:rPr>
        <w:t>aximaal 2000 tekens)</w:t>
      </w:r>
      <w:r w:rsidRPr="00E6231B">
        <w:rPr>
          <w:b/>
          <w:lang w:val="nl-NL"/>
        </w:rPr>
        <w:t>:</w:t>
      </w:r>
      <w:r>
        <w:rPr>
          <w:lang w:val="nl-NL"/>
        </w:rPr>
        <w:t xml:space="preserve"> </w:t>
      </w:r>
      <w:r w:rsidRPr="00E6231B">
        <w:rPr>
          <w:i/>
          <w:lang w:val="nl-NL"/>
        </w:rPr>
        <w:t>(Welke minder beperkende maatregelen zijn overwogen? Licht toe waarom het doel niet bereikt kan worden middels deze minder beperkende maatregelen.)</w:t>
      </w:r>
    </w:p>
    <w:p w14:paraId="66EE98C2" w14:textId="77777777" w:rsidR="005D6FEF" w:rsidRDefault="005D6FEF" w:rsidP="005D6FEF">
      <w:pPr>
        <w:pBdr>
          <w:bottom w:val="single" w:sz="4" w:space="3" w:color="auto"/>
        </w:pBdr>
        <w:spacing w:after="240"/>
        <w:ind w:left="426"/>
        <w:rPr>
          <w:lang w:val="nl-NL"/>
        </w:rPr>
      </w:pPr>
    </w:p>
    <w:p w14:paraId="6A673BFE" w14:textId="77777777" w:rsidR="005D6FEF" w:rsidRPr="00E6231B" w:rsidRDefault="005D6FEF" w:rsidP="005D6FEF">
      <w:pPr>
        <w:pBdr>
          <w:bottom w:val="single" w:sz="4" w:space="3" w:color="auto"/>
        </w:pBdr>
        <w:spacing w:after="240"/>
        <w:ind w:left="426"/>
        <w:rPr>
          <w:lang w:val="nl-NL"/>
        </w:rPr>
      </w:pPr>
    </w:p>
    <w:p w14:paraId="1575603C" w14:textId="77777777" w:rsidR="005D6FEF" w:rsidRDefault="005D6FEF" w:rsidP="005D6FEF">
      <w:pPr>
        <w:spacing w:after="240"/>
        <w:ind w:left="720"/>
        <w:rPr>
          <w:i/>
          <w:lang w:val="nl-NL"/>
        </w:rPr>
      </w:pPr>
    </w:p>
    <w:p w14:paraId="52F992EC" w14:textId="77777777" w:rsidR="005D6FEF" w:rsidRPr="00E6231B" w:rsidRDefault="005D6FEF" w:rsidP="005D6FEF">
      <w:pPr>
        <w:spacing w:after="240"/>
        <w:ind w:left="360"/>
        <w:rPr>
          <w:i/>
          <w:lang w:val="nl-NL"/>
        </w:rPr>
      </w:pPr>
      <w:r>
        <w:rPr>
          <w:b/>
          <w:lang w:val="nl-NL"/>
        </w:rPr>
        <w:t>1</w:t>
      </w:r>
      <w:r w:rsidR="006F2201">
        <w:rPr>
          <w:b/>
          <w:lang w:val="nl-NL"/>
        </w:rPr>
        <w:t>9</w:t>
      </w:r>
      <w:r>
        <w:rPr>
          <w:b/>
          <w:lang w:val="nl-NL"/>
        </w:rPr>
        <w:t xml:space="preserve">. </w:t>
      </w:r>
      <w:r w:rsidRPr="0065772C">
        <w:rPr>
          <w:b/>
          <w:highlight w:val="yellow"/>
          <w:lang w:val="nl-NL"/>
        </w:rPr>
        <w:t>Noodzakelijkheid</w:t>
      </w:r>
      <w:r w:rsidR="007D5290">
        <w:rPr>
          <w:b/>
          <w:lang w:val="nl-NL"/>
        </w:rPr>
        <w:t xml:space="preserve"> </w:t>
      </w:r>
      <w:r w:rsidR="007D5290">
        <w:rPr>
          <w:noProof/>
          <w:sz w:val="18"/>
          <w:lang w:val="nl-NL"/>
        </w:rPr>
        <w:t>(maximaal 2000 tekens)</w:t>
      </w:r>
      <w:r>
        <w:rPr>
          <w:b/>
          <w:lang w:val="nl-NL"/>
        </w:rPr>
        <w:t xml:space="preserve">: </w:t>
      </w:r>
      <w:r>
        <w:rPr>
          <w:i/>
          <w:lang w:val="nl-NL"/>
        </w:rPr>
        <w:t>(</w:t>
      </w:r>
      <w:r w:rsidRPr="00E6231B">
        <w:rPr>
          <w:i/>
          <w:lang w:val="nl-NL"/>
        </w:rPr>
        <w:t>Leg uit waarom de maatregel niet verder gaat dan nodig is om het nagestreefde doel van algemeen belang te bereiken. Indien van toepassing, leg ook uit waarom bestaande specifieke of algemene regels onvoldoende zijn om de nagestreefde doelstelling van algemeen belang te beschermen.</w:t>
      </w:r>
      <w:r>
        <w:rPr>
          <w:i/>
          <w:lang w:val="nl-NL"/>
        </w:rPr>
        <w:t>)</w:t>
      </w:r>
    </w:p>
    <w:p w14:paraId="4B863942" w14:textId="77777777" w:rsidR="005D6FEF" w:rsidRDefault="005D6FEF" w:rsidP="005D6FEF">
      <w:pPr>
        <w:pBdr>
          <w:bottom w:val="single" w:sz="4" w:space="1" w:color="auto"/>
        </w:pBdr>
        <w:spacing w:after="240"/>
        <w:ind w:left="426"/>
        <w:rPr>
          <w:b/>
          <w:lang w:val="nl-NL"/>
        </w:rPr>
      </w:pPr>
    </w:p>
    <w:p w14:paraId="774F646D" w14:textId="77777777" w:rsidR="005D6FEF" w:rsidRDefault="005D6FEF" w:rsidP="005D6FEF">
      <w:pPr>
        <w:pBdr>
          <w:bottom w:val="single" w:sz="4" w:space="1" w:color="auto"/>
        </w:pBdr>
        <w:spacing w:after="240"/>
        <w:ind w:left="426"/>
        <w:rPr>
          <w:b/>
          <w:lang w:val="nl-NL"/>
        </w:rPr>
      </w:pPr>
    </w:p>
    <w:p w14:paraId="3BCCA66E" w14:textId="77777777" w:rsidR="005D6FEF" w:rsidRDefault="005D6FEF" w:rsidP="005D6FEF">
      <w:pPr>
        <w:spacing w:after="240"/>
        <w:jc w:val="both"/>
        <w:rPr>
          <w:b/>
          <w:lang w:val="nl-NL"/>
        </w:rPr>
      </w:pPr>
    </w:p>
    <w:p w14:paraId="3519951D" w14:textId="77777777" w:rsidR="00EC6624" w:rsidRDefault="006F2201" w:rsidP="006F2201">
      <w:pPr>
        <w:spacing w:after="240"/>
        <w:ind w:left="709" w:hanging="349"/>
        <w:jc w:val="both"/>
        <w:rPr>
          <w:b/>
          <w:lang w:val="nl-NL"/>
        </w:rPr>
      </w:pPr>
      <w:r>
        <w:rPr>
          <w:b/>
          <w:lang w:val="nl-NL"/>
        </w:rPr>
        <w:t xml:space="preserve">20. </w:t>
      </w:r>
      <w:r w:rsidR="00EC6624">
        <w:rPr>
          <w:b/>
          <w:lang w:val="nl-NL"/>
        </w:rPr>
        <w:t xml:space="preserve">Is de eis een in artikel 15, lid 2, van de Dienstenrichtlijn voorkomende eis die aan zowel grensoverschrijdende als in uw lidstaat gevestigde dienstverrichters wordt gesteld en waarvan kennis wordt gegeven ter uitvoering van zowel artikel 39, lid 5, als artikel 15, lid 7, van de Dienstenrichtlijn? </w:t>
      </w:r>
    </w:p>
    <w:p w14:paraId="317A5A7E" w14:textId="77777777" w:rsidR="005D6FEF" w:rsidRPr="005D6FEF" w:rsidRDefault="005D6FEF">
      <w:pPr>
        <w:numPr>
          <w:ilvl w:val="1"/>
          <w:numId w:val="1"/>
        </w:numPr>
        <w:spacing w:after="240"/>
        <w:jc w:val="both"/>
      </w:pPr>
      <w:r w:rsidRPr="005D6FEF">
        <w:t>Ja</w:t>
      </w:r>
    </w:p>
    <w:p w14:paraId="3DEE6F43" w14:textId="77777777" w:rsidR="00EC6624" w:rsidRPr="005D6FEF" w:rsidRDefault="00EC6624">
      <w:pPr>
        <w:numPr>
          <w:ilvl w:val="1"/>
          <w:numId w:val="1"/>
        </w:numPr>
        <w:spacing w:after="240"/>
        <w:jc w:val="both"/>
      </w:pPr>
      <w:r w:rsidRPr="005D6FEF">
        <w:rPr>
          <w:lang w:val="nl-NL"/>
        </w:rPr>
        <w:t>Nee</w:t>
      </w:r>
    </w:p>
    <w:sectPr w:rsidR="00EC6624" w:rsidRPr="005D6FEF">
      <w:pgSz w:w="11906" w:h="16838"/>
      <w:pgMar w:top="1417" w:right="1417" w:bottom="1417" w:left="1417" w:header="708" w:footer="708"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89ED4" w14:textId="77777777" w:rsidR="00B7691D" w:rsidRDefault="00B7691D">
      <w:r>
        <w:separator/>
      </w:r>
    </w:p>
  </w:endnote>
  <w:endnote w:type="continuationSeparator" w:id="0">
    <w:p w14:paraId="1AA4FA44" w14:textId="77777777" w:rsidR="00B7691D" w:rsidRDefault="00B76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0C6036" w14:textId="77777777" w:rsidR="00B7691D" w:rsidRDefault="00B7691D">
      <w:r>
        <w:separator/>
      </w:r>
    </w:p>
  </w:footnote>
  <w:footnote w:type="continuationSeparator" w:id="0">
    <w:p w14:paraId="5033DA5F" w14:textId="77777777" w:rsidR="00B7691D" w:rsidRDefault="00B7691D">
      <w:r>
        <w:continuationSeparator/>
      </w:r>
    </w:p>
  </w:footnote>
  <w:footnote w:id="1">
    <w:p w14:paraId="1E607B49" w14:textId="77777777" w:rsidR="007741BB" w:rsidRPr="00433179" w:rsidRDefault="007741BB" w:rsidP="00780E94">
      <w:pPr>
        <w:pStyle w:val="Voetnoottekst"/>
        <w:rPr>
          <w:lang w:val="nl-NL"/>
        </w:rPr>
      </w:pPr>
      <w:r>
        <w:rPr>
          <w:rStyle w:val="Voetnootmarkering"/>
        </w:rPr>
        <w:footnoteRef/>
      </w:r>
      <w:r w:rsidRPr="00433179">
        <w:rPr>
          <w:lang w:val="nl-NL"/>
        </w:rPr>
        <w:t xml:space="preserve"> </w:t>
      </w:r>
      <w:r>
        <w:rPr>
          <w:lang w:val="nl-NL"/>
        </w:rPr>
        <w:t>Keuze uit: landbouw/grondstoffen, schoonheid, bedrijfsdiensten, communicatie, bouw, onderwijs/cultuur, energie, milieu, gezondheid, productie/industrie, verhuurdiensten, retail, diensten voor individuen, sport/vermaak, toerisme, transport/logistiek, anders.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Courier New" w:hAnsi="Courier New" w:cs="Courier New"/>
      </w:rPr>
    </w:lvl>
    <w:lvl w:ilvl="2">
      <w:start w:val="1"/>
      <w:numFmt w:val="bullet"/>
      <w:lvlText w:val="o"/>
      <w:lvlJc w:val="left"/>
      <w:pPr>
        <w:tabs>
          <w:tab w:val="num" w:pos="2340"/>
        </w:tabs>
        <w:ind w:left="2340" w:hanging="360"/>
      </w:pPr>
      <w:rPr>
        <w:rFonts w:ascii="Times New Roman" w:hAnsi="Times New Roman" w:cs="Times New Roman"/>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5"/>
    <w:multiLevelType w:val="multilevel"/>
    <w:tmpl w:val="00000005"/>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Courier New" w:hAnsi="Courier New" w:cs="Courier New"/>
      </w:rPr>
    </w:lvl>
    <w:lvl w:ilvl="2">
      <w:start w:val="1"/>
      <w:numFmt w:val="bullet"/>
      <w:lvlText w:val="o"/>
      <w:lvlJc w:val="left"/>
      <w:pPr>
        <w:tabs>
          <w:tab w:val="num" w:pos="2340"/>
        </w:tabs>
        <w:ind w:left="2340" w:hanging="360"/>
      </w:pPr>
      <w:rPr>
        <w:rFonts w:ascii="Times New Roman" w:hAnsi="Times New Roman" w:cs="Times New Roman"/>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6"/>
    <w:multiLevelType w:val="multilevel"/>
    <w:tmpl w:val="0000000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Courier New" w:hAnsi="Courier New" w:cs="Courier New"/>
      </w:rPr>
    </w:lvl>
    <w:lvl w:ilvl="2">
      <w:start w:val="1"/>
      <w:numFmt w:val="bullet"/>
      <w:lvlText w:val="o"/>
      <w:lvlJc w:val="left"/>
      <w:pPr>
        <w:tabs>
          <w:tab w:val="num" w:pos="2340"/>
        </w:tabs>
        <w:ind w:left="2340" w:hanging="360"/>
      </w:pPr>
      <w:rPr>
        <w:rFonts w:ascii="Times New Roman" w:hAnsi="Times New Roman" w:cs="Times New Roman"/>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07"/>
    <w:multiLevelType w:val="multilevel"/>
    <w:tmpl w:val="00000007"/>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Courier New" w:hAnsi="Courier New" w:cs="Courier New"/>
      </w:rPr>
    </w:lvl>
    <w:lvl w:ilvl="2">
      <w:start w:val="1"/>
      <w:numFmt w:val="bullet"/>
      <w:lvlText w:val="o"/>
      <w:lvlJc w:val="left"/>
      <w:pPr>
        <w:tabs>
          <w:tab w:val="num" w:pos="2340"/>
        </w:tabs>
        <w:ind w:left="2340" w:hanging="360"/>
      </w:pPr>
      <w:rPr>
        <w:rFonts w:ascii="Times New Roman" w:hAnsi="Times New Roman" w:cs="Times New Roman"/>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BD50BD9"/>
    <w:multiLevelType w:val="hybridMultilevel"/>
    <w:tmpl w:val="6630BA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F687F2F"/>
    <w:multiLevelType w:val="hybridMultilevel"/>
    <w:tmpl w:val="106EC7A2"/>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21AD21D4"/>
    <w:multiLevelType w:val="hybridMultilevel"/>
    <w:tmpl w:val="E52AF932"/>
    <w:lvl w:ilvl="0" w:tplc="FB1ADDC8">
      <w:start w:val="1"/>
      <w:numFmt w:val="bullet"/>
      <w:lvlText w:val="□"/>
      <w:lvlJc w:val="left"/>
      <w:pPr>
        <w:tabs>
          <w:tab w:val="num" w:pos="1800"/>
        </w:tabs>
        <w:ind w:left="1800" w:hanging="360"/>
      </w:pPr>
      <w:rPr>
        <w:rFonts w:ascii="Courier New" w:hAnsi="Courier New" w:hint="default"/>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27B057A1"/>
    <w:multiLevelType w:val="hybridMultilevel"/>
    <w:tmpl w:val="DDA6A294"/>
    <w:lvl w:ilvl="0" w:tplc="04130001">
      <w:numFmt w:val="bullet"/>
      <w:lvlText w:val=""/>
      <w:lvlJc w:val="left"/>
      <w:pPr>
        <w:tabs>
          <w:tab w:val="num" w:pos="720"/>
        </w:tabs>
        <w:ind w:left="720" w:hanging="360"/>
      </w:pPr>
      <w:rPr>
        <w:rFonts w:ascii="Symbol" w:eastAsia="Times New Roman" w:hAnsi="Symbol" w:hint="default"/>
      </w:r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317C5D"/>
    <w:multiLevelType w:val="multilevel"/>
    <w:tmpl w:val="D30E79B8"/>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ascii="Courier New" w:hAnsi="Courier New"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45AE661C"/>
    <w:multiLevelType w:val="hybridMultilevel"/>
    <w:tmpl w:val="244E29DA"/>
    <w:lvl w:ilvl="0" w:tplc="11A2E368">
      <w:start w:val="19"/>
      <w:numFmt w:val="decimal"/>
      <w:lvlText w:val="%1."/>
      <w:lvlJc w:val="left"/>
      <w:pPr>
        <w:tabs>
          <w:tab w:val="num" w:pos="720"/>
        </w:tabs>
        <w:ind w:left="720" w:hanging="360"/>
      </w:pPr>
      <w:rPr>
        <w:rFonts w:cs="Times New Roman"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507E32F0"/>
    <w:multiLevelType w:val="multilevel"/>
    <w:tmpl w:val="AA785086"/>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ascii="Courier New" w:hAnsi="Courier New" w:hint="default"/>
      </w:rPr>
    </w:lvl>
    <w:lvl w:ilvl="2">
      <w:start w:val="1"/>
      <w:numFmt w:val="bullet"/>
      <w:lvlText w:val="o"/>
      <w:lvlJc w:val="left"/>
      <w:pPr>
        <w:tabs>
          <w:tab w:val="num" w:pos="2340"/>
        </w:tabs>
        <w:ind w:left="2340" w:hanging="360"/>
      </w:pPr>
      <w:rPr>
        <w:rFonts w:ascii="Times New Roman" w:eastAsia="Times New Roman" w:hAnsi="Times New Roman"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15:restartNumberingAfterBreak="0">
    <w:nsid w:val="54951FDF"/>
    <w:multiLevelType w:val="multilevel"/>
    <w:tmpl w:val="D30E79B8"/>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ascii="Courier New" w:hAnsi="Courier New"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15:restartNumberingAfterBreak="0">
    <w:nsid w:val="583F218D"/>
    <w:multiLevelType w:val="hybridMultilevel"/>
    <w:tmpl w:val="DBF4BC58"/>
    <w:lvl w:ilvl="0" w:tplc="0809000F">
      <w:start w:val="1"/>
      <w:numFmt w:val="decimal"/>
      <w:lvlText w:val="%1."/>
      <w:lvlJc w:val="left"/>
      <w:pPr>
        <w:tabs>
          <w:tab w:val="num" w:pos="720"/>
        </w:tabs>
        <w:ind w:left="720" w:hanging="360"/>
      </w:pPr>
      <w:rPr>
        <w:rFonts w:cs="Times New Roman" w:hint="default"/>
      </w:rPr>
    </w:lvl>
    <w:lvl w:ilvl="1" w:tplc="FB1ADDC8">
      <w:start w:val="1"/>
      <w:numFmt w:val="bullet"/>
      <w:lvlText w:val="□"/>
      <w:lvlJc w:val="left"/>
      <w:pPr>
        <w:tabs>
          <w:tab w:val="num" w:pos="1440"/>
        </w:tabs>
        <w:ind w:left="1440" w:hanging="360"/>
      </w:pPr>
      <w:rPr>
        <w:rFonts w:ascii="Courier New" w:hAnsi="Courier New" w:hint="default"/>
      </w:rPr>
    </w:lvl>
    <w:lvl w:ilvl="2" w:tplc="2A485EFC">
      <w:start w:val="1"/>
      <w:numFmt w:val="bullet"/>
      <w:lvlText w:val="o"/>
      <w:lvlJc w:val="left"/>
      <w:pPr>
        <w:tabs>
          <w:tab w:val="num" w:pos="2340"/>
        </w:tabs>
        <w:ind w:left="2340" w:hanging="360"/>
      </w:pPr>
      <w:rPr>
        <w:rFonts w:ascii="Times New Roman" w:eastAsia="Times New Roman" w:hAnsi="Times New Roman" w:hint="default"/>
      </w:rPr>
    </w:lvl>
    <w:lvl w:ilvl="3" w:tplc="0809000F">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60172312"/>
    <w:multiLevelType w:val="hybridMultilevel"/>
    <w:tmpl w:val="69A8D384"/>
    <w:lvl w:ilvl="0" w:tplc="0809000F">
      <w:start w:val="1"/>
      <w:numFmt w:val="decimal"/>
      <w:lvlText w:val="%1."/>
      <w:lvlJc w:val="left"/>
      <w:pPr>
        <w:tabs>
          <w:tab w:val="num" w:pos="720"/>
        </w:tabs>
        <w:ind w:left="720" w:hanging="360"/>
      </w:pPr>
      <w:rPr>
        <w:rFonts w:cs="Times New Roman"/>
      </w:rPr>
    </w:lvl>
    <w:lvl w:ilvl="1" w:tplc="08090019">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E1158AB"/>
    <w:multiLevelType w:val="multilevel"/>
    <w:tmpl w:val="69A8D38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16cid:durableId="119878884">
    <w:abstractNumId w:val="12"/>
  </w:num>
  <w:num w:numId="2" w16cid:durableId="1289817438">
    <w:abstractNumId w:val="13"/>
  </w:num>
  <w:num w:numId="3" w16cid:durableId="161355363">
    <w:abstractNumId w:val="14"/>
  </w:num>
  <w:num w:numId="4" w16cid:durableId="2042902825">
    <w:abstractNumId w:val="6"/>
  </w:num>
  <w:num w:numId="5" w16cid:durableId="682365684">
    <w:abstractNumId w:val="11"/>
  </w:num>
  <w:num w:numId="6" w16cid:durableId="1299411943">
    <w:abstractNumId w:val="8"/>
  </w:num>
  <w:num w:numId="7" w16cid:durableId="1116828466">
    <w:abstractNumId w:val="7"/>
  </w:num>
  <w:num w:numId="8" w16cid:durableId="446968259">
    <w:abstractNumId w:val="10"/>
  </w:num>
  <w:num w:numId="9" w16cid:durableId="1359817209">
    <w:abstractNumId w:val="5"/>
  </w:num>
  <w:num w:numId="10" w16cid:durableId="51395042">
    <w:abstractNumId w:val="0"/>
  </w:num>
  <w:num w:numId="11" w16cid:durableId="1177041655">
    <w:abstractNumId w:val="1"/>
  </w:num>
  <w:num w:numId="12" w16cid:durableId="1638685139">
    <w:abstractNumId w:val="2"/>
  </w:num>
  <w:num w:numId="13" w16cid:durableId="1139878375">
    <w:abstractNumId w:val="3"/>
  </w:num>
  <w:num w:numId="14" w16cid:durableId="882058967">
    <w:abstractNumId w:val="4"/>
  </w:num>
  <w:num w:numId="15" w16cid:durableId="76272630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295CBE"/>
    <w:rsid w:val="000E2973"/>
    <w:rsid w:val="00144079"/>
    <w:rsid w:val="001B0DFB"/>
    <w:rsid w:val="00295CBE"/>
    <w:rsid w:val="003163B0"/>
    <w:rsid w:val="003816D7"/>
    <w:rsid w:val="0044556D"/>
    <w:rsid w:val="0048460D"/>
    <w:rsid w:val="00491345"/>
    <w:rsid w:val="00543DB1"/>
    <w:rsid w:val="005850EA"/>
    <w:rsid w:val="005D6FEF"/>
    <w:rsid w:val="006375A5"/>
    <w:rsid w:val="0065772C"/>
    <w:rsid w:val="0066422F"/>
    <w:rsid w:val="00683FC2"/>
    <w:rsid w:val="006D7140"/>
    <w:rsid w:val="006F2201"/>
    <w:rsid w:val="007741BB"/>
    <w:rsid w:val="00780E94"/>
    <w:rsid w:val="007C137D"/>
    <w:rsid w:val="007D5290"/>
    <w:rsid w:val="008247E1"/>
    <w:rsid w:val="00847AE8"/>
    <w:rsid w:val="009516D8"/>
    <w:rsid w:val="00B0460E"/>
    <w:rsid w:val="00B55E6E"/>
    <w:rsid w:val="00B7691D"/>
    <w:rsid w:val="00B8505B"/>
    <w:rsid w:val="00CE55E5"/>
    <w:rsid w:val="00CF617C"/>
    <w:rsid w:val="00D05142"/>
    <w:rsid w:val="00D148EF"/>
    <w:rsid w:val="00D635D2"/>
    <w:rsid w:val="00EA7EFC"/>
    <w:rsid w:val="00EB530F"/>
    <w:rsid w:val="00EC662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018D50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snapToGrid w:val="0"/>
      <w:sz w:val="24"/>
      <w:szCs w:val="24"/>
      <w:lang w:val="en-GB" w:eastAsia="en-GB"/>
    </w:rPr>
  </w:style>
  <w:style w:type="paragraph" w:styleId="Kop3">
    <w:name w:val="heading 3"/>
    <w:basedOn w:val="Standaard"/>
    <w:qFormat/>
    <w:pPr>
      <w:shd w:val="clear" w:color="auto" w:fill="E7F3F8"/>
      <w:outlineLvl w:val="2"/>
    </w:pPr>
    <w:rPr>
      <w:color w:val="27789E"/>
      <w:sz w:val="22"/>
      <w:szCs w:val="22"/>
    </w:rPr>
  </w:style>
  <w:style w:type="paragraph" w:styleId="Kop6">
    <w:name w:val="heading 6"/>
    <w:basedOn w:val="Standaard"/>
    <w:qFormat/>
    <w:pPr>
      <w:outlineLvl w:val="5"/>
    </w:pPr>
    <w:rPr>
      <w:color w:val="27789E"/>
      <w:sz w:val="19"/>
      <w:szCs w:val="19"/>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semiHidden/>
    <w:rPr>
      <w:sz w:val="20"/>
      <w:szCs w:val="20"/>
    </w:rPr>
  </w:style>
  <w:style w:type="character" w:styleId="Voetnootmarkering">
    <w:name w:val="footnote reference"/>
    <w:semiHidden/>
    <w:rPr>
      <w:rFonts w:cs="Times New Roman"/>
      <w:vertAlign w:val="superscript"/>
    </w:rPr>
  </w:style>
  <w:style w:type="paragraph" w:styleId="Voettekst">
    <w:name w:val="footer"/>
    <w:basedOn w:val="Standaard"/>
    <w:pPr>
      <w:tabs>
        <w:tab w:val="center" w:pos="4536"/>
        <w:tab w:val="right" w:pos="9072"/>
      </w:tabs>
    </w:pPr>
  </w:style>
  <w:style w:type="character" w:styleId="Paginanummer">
    <w:name w:val="page number"/>
    <w:rPr>
      <w:rFonts w:cs="Times New Roman"/>
    </w:rPr>
  </w:style>
  <w:style w:type="paragraph" w:styleId="Ballontekst">
    <w:name w:val="Balloon Text"/>
    <w:basedOn w:val="Standaard"/>
    <w:semiHidden/>
    <w:rPr>
      <w:rFonts w:ascii="Tahoma" w:hAnsi="Tahoma" w:cs="Tahoma"/>
      <w:sz w:val="16"/>
      <w:szCs w:val="16"/>
    </w:rPr>
  </w:style>
  <w:style w:type="character" w:customStyle="1" w:styleId="comment1">
    <w:name w:val="comment1"/>
    <w:rPr>
      <w:rFonts w:cs="Times New Roman"/>
      <w:sz w:val="19"/>
      <w:szCs w:val="19"/>
      <w:u w:val="none"/>
      <w:effect w:val="none"/>
    </w:rPr>
  </w:style>
  <w:style w:type="character" w:customStyle="1" w:styleId="compulsory1">
    <w:name w:val="compulsory1"/>
    <w:rPr>
      <w:rFonts w:cs="Times New Roman"/>
      <w:color w:val="FF6600"/>
      <w:sz w:val="22"/>
      <w:szCs w:val="22"/>
      <w:u w:val="none"/>
      <w:effect w:val="none"/>
    </w:rPr>
  </w:style>
  <w:style w:type="paragraph" w:styleId="Koptekst">
    <w:name w:val="header"/>
    <w:basedOn w:val="Standaard"/>
    <w:link w:val="KoptekstChar"/>
    <w:rsid w:val="00B0460E"/>
    <w:pPr>
      <w:tabs>
        <w:tab w:val="center" w:pos="4536"/>
        <w:tab w:val="right" w:pos="9072"/>
      </w:tabs>
    </w:pPr>
  </w:style>
  <w:style w:type="character" w:customStyle="1" w:styleId="KoptekstChar">
    <w:name w:val="Koptekst Char"/>
    <w:basedOn w:val="Standaardalinea-lettertype"/>
    <w:link w:val="Koptekst"/>
    <w:rsid w:val="00B0460E"/>
    <w:rPr>
      <w:snapToGrid w:val="0"/>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1351377">
      <w:bodyDiv w:val="1"/>
      <w:marLeft w:val="0"/>
      <w:marRight w:val="0"/>
      <w:marTop w:val="0"/>
      <w:marBottom w:val="0"/>
      <w:divBdr>
        <w:top w:val="none" w:sz="0" w:space="0" w:color="auto"/>
        <w:left w:val="none" w:sz="0" w:space="0" w:color="auto"/>
        <w:bottom w:val="none" w:sz="0" w:space="0" w:color="auto"/>
        <w:right w:val="none" w:sz="0" w:space="0" w:color="auto"/>
      </w:divBdr>
    </w:div>
    <w:div w:id="1363944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1228</Words>
  <Characters>6758</Characters>
  <Application>Microsoft Office Word</Application>
  <DocSecurity>0</DocSecurity>
  <Lines>56</Lines>
  <Paragraphs>15</Paragraphs>
  <ScaleCrop>false</ScaleCrop>
  <Company/>
  <LinksUpToDate>false</LinksUpToDate>
  <CharactersWithSpaces>7971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2025-02-07T10:20:00Z</dcterms:created>
  <dcterms:modified xsi:type="dcterms:W3CDTF">2025-02-07T10:21:00Z</dcterms:modified>
</cp:coreProperties>
</file>