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A246B" w14:textId="77777777" w:rsidR="00BF34C5" w:rsidRPr="002C09D3" w:rsidRDefault="00BF34C5" w:rsidP="00BF34C5">
      <w:pPr>
        <w:pStyle w:val="Geenafstand"/>
        <w:ind w:left="2124" w:hanging="2124"/>
        <w:rPr>
          <w:b/>
          <w:szCs w:val="18"/>
        </w:rPr>
      </w:pPr>
      <w:r w:rsidRPr="002C09D3">
        <w:rPr>
          <w:b/>
          <w:szCs w:val="18"/>
        </w:rPr>
        <w:t>Rechtsmiddelenclausule openstellen elektronisch verkeer per e-mail</w:t>
      </w:r>
    </w:p>
    <w:p w14:paraId="65A3CD59" w14:textId="77777777" w:rsidR="00BF34C5" w:rsidRDefault="00BF34C5" w:rsidP="00BF34C5">
      <w:pPr>
        <w:pStyle w:val="Geenafstand"/>
      </w:pPr>
    </w:p>
    <w:p w14:paraId="5809BD2D" w14:textId="77777777" w:rsidR="00BF34C5" w:rsidRDefault="00BF34C5" w:rsidP="00BF34C5">
      <w:pPr>
        <w:pStyle w:val="Geenafstand"/>
      </w:pPr>
    </w:p>
    <w:p w14:paraId="08AB4C21" w14:textId="77777777" w:rsidR="00BF34C5" w:rsidRPr="00E936CB" w:rsidRDefault="00BF34C5" w:rsidP="00BF34C5">
      <w:pPr>
        <w:pStyle w:val="Geenafstand"/>
      </w:pPr>
      <w:r w:rsidRPr="00E936CB">
        <w:t>Tegen dit besluit kan degene wiens belang rechtstreeks bij dit besluit is betrokken bezwaar maken.  Dit kan door binnen zes weken na de dag van verzending van dit besluit een gemotiveerd bezwaarschrift in te dienen bij de &lt;Minister/Staatssecretaris&gt; van &lt;naam ministerie&gt;, directie &lt;naam directie&gt;, &lt;adres&gt;. U kunt uw bezwaarschrift ook &lt;faxen naar: &lt;faxnummer&gt; of&gt; mailen naar: &lt;e-mailadres&gt;. In uw bezwaarschrift dient u uw naam, adres en woonplaats &lt;optioneel: e-mail en telefoonnummer&gt; te vermelden.</w:t>
      </w:r>
      <w:r w:rsidRPr="00071D25">
        <w:t xml:space="preserve"> </w:t>
      </w:r>
      <w:r>
        <w:t>&lt;Optioneel: Daarnaast dient u uw bezwaarschrift te ondertekenen met uw handtekening.&gt;</w:t>
      </w:r>
    </w:p>
    <w:p w14:paraId="2E944D3B" w14:textId="77777777" w:rsidR="00BF34C5" w:rsidRPr="00E936CB" w:rsidRDefault="00BF34C5" w:rsidP="00BF34C5">
      <w:pPr>
        <w:pStyle w:val="Geenafstand"/>
      </w:pPr>
    </w:p>
    <w:p w14:paraId="0A638F9A" w14:textId="77777777" w:rsidR="00BF34C5" w:rsidRDefault="00BF34C5" w:rsidP="00BF34C5">
      <w:pPr>
        <w:pStyle w:val="Geenafstand"/>
      </w:pPr>
      <w:r w:rsidRPr="00E936CB">
        <w:t xml:space="preserve">De keuze voor post, &lt;fax&gt; of e-mail is aan u. Elke manier heeft voor- en nadelen. Met een aangetekende brief kunt u aantonen wanneer u het verzoek heeft ingediend. Gebruikt u &lt;fax of&gt; e-mail? Houdt er rekening mee dat u kans loopt op technische problemen. </w:t>
      </w:r>
      <w:r>
        <w:t>Ook is de</w:t>
      </w:r>
      <w:r w:rsidRPr="00E5056F">
        <w:t xml:space="preserve"> e-mail </w:t>
      </w:r>
      <w:r>
        <w:t>&lt;of fax&gt; geen beveiligde verbinding</w:t>
      </w:r>
      <w:r w:rsidRPr="00E5056F">
        <w:t>. Voor gevoelige gegevens is schriftelijke verzending daarom veiliger.</w:t>
      </w:r>
    </w:p>
    <w:p w14:paraId="2888BF25" w14:textId="77777777" w:rsidR="00BF34C5" w:rsidRPr="00E936CB" w:rsidRDefault="00BF34C5" w:rsidP="00BF34C5"/>
    <w:p w14:paraId="2119AAC3" w14:textId="77777777" w:rsidR="009D3955" w:rsidRDefault="009D3955"/>
    <w:sectPr w:rsidR="009D39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8AFAA" w14:textId="77777777" w:rsidR="00EE0200" w:rsidRDefault="00EE0200" w:rsidP="00EE0200">
      <w:pPr>
        <w:spacing w:after="0" w:line="240" w:lineRule="auto"/>
      </w:pPr>
      <w:r>
        <w:separator/>
      </w:r>
    </w:p>
  </w:endnote>
  <w:endnote w:type="continuationSeparator" w:id="0">
    <w:p w14:paraId="5C9A9334" w14:textId="77777777" w:rsidR="00EE0200" w:rsidRDefault="00EE0200" w:rsidP="00EE0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81CD9" w14:textId="77777777" w:rsidR="00EE0200" w:rsidRDefault="00EE0200" w:rsidP="00EE0200">
      <w:pPr>
        <w:spacing w:after="0" w:line="240" w:lineRule="auto"/>
      </w:pPr>
      <w:r>
        <w:separator/>
      </w:r>
    </w:p>
  </w:footnote>
  <w:footnote w:type="continuationSeparator" w:id="0">
    <w:p w14:paraId="5183E38F" w14:textId="77777777" w:rsidR="00EE0200" w:rsidRDefault="00EE0200" w:rsidP="00EE02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4C5"/>
    <w:rsid w:val="002C1331"/>
    <w:rsid w:val="004A521F"/>
    <w:rsid w:val="006E24CE"/>
    <w:rsid w:val="0083362A"/>
    <w:rsid w:val="009D3955"/>
    <w:rsid w:val="00BF34C5"/>
    <w:rsid w:val="00EE0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48FC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34C5"/>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99"/>
    <w:qFormat/>
    <w:rsid w:val="00BF34C5"/>
    <w:rPr>
      <w:rFonts w:ascii="Verdana" w:hAnsi="Verdana"/>
      <w:sz w:val="18"/>
      <w:szCs w:val="22"/>
      <w:lang w:eastAsia="en-US"/>
    </w:rPr>
  </w:style>
  <w:style w:type="paragraph" w:styleId="Koptekst">
    <w:name w:val="header"/>
    <w:basedOn w:val="Standaard"/>
    <w:link w:val="KoptekstChar"/>
    <w:uiPriority w:val="99"/>
    <w:unhideWhenUsed/>
    <w:rsid w:val="00EE020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E0200"/>
    <w:rPr>
      <w:sz w:val="22"/>
      <w:szCs w:val="22"/>
      <w:lang w:eastAsia="en-US"/>
    </w:rPr>
  </w:style>
  <w:style w:type="paragraph" w:styleId="Voettekst">
    <w:name w:val="footer"/>
    <w:basedOn w:val="Standaard"/>
    <w:link w:val="VoettekstChar"/>
    <w:uiPriority w:val="99"/>
    <w:unhideWhenUsed/>
    <w:rsid w:val="00EE020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E020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881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Rechtsmiddelenclausule openstellen elektronisch verkeer per e-mail</dc:title>
  <dc:subject/>
  <dc:creator/>
  <cp:keywords/>
  <cp:lastModifiedBy/>
  <cp:revision>1</cp:revision>
  <dcterms:created xsi:type="dcterms:W3CDTF">2024-06-11T15:06:00Z</dcterms:created>
  <dcterms:modified xsi:type="dcterms:W3CDTF">2024-06-11T15:06:00Z</dcterms:modified>
</cp:coreProperties>
</file>