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5146" w14:textId="77777777" w:rsidR="00BB4658" w:rsidRDefault="00BB4658"/>
    <w:p w14:paraId="6BD3C803" w14:textId="77777777" w:rsidR="00BB4658" w:rsidRPr="00F21D3D" w:rsidRDefault="00BB4658" w:rsidP="00F21D3D">
      <w:pPr>
        <w:pStyle w:val="Kop1"/>
        <w:rPr>
          <w:sz w:val="24"/>
          <w:szCs w:val="24"/>
        </w:rPr>
      </w:pPr>
    </w:p>
    <w:p w14:paraId="36AD1646" w14:textId="77777777" w:rsidR="00D45856" w:rsidRPr="00F21D3D" w:rsidRDefault="00334A6B" w:rsidP="00F21D3D">
      <w:pPr>
        <w:pStyle w:val="Kop1"/>
        <w:rPr>
          <w:sz w:val="24"/>
          <w:szCs w:val="24"/>
        </w:rPr>
      </w:pPr>
      <w:r w:rsidRPr="00F21D3D">
        <w:rPr>
          <w:sz w:val="24"/>
          <w:szCs w:val="24"/>
        </w:rPr>
        <w:t>17</w:t>
      </w:r>
      <w:r w:rsidR="00C42AD2" w:rsidRPr="00F21D3D">
        <w:rPr>
          <w:sz w:val="24"/>
          <w:szCs w:val="24"/>
        </w:rPr>
        <w:t xml:space="preserve"> BESL</w:t>
      </w:r>
      <w:r w:rsidR="00F77529" w:rsidRPr="00F21D3D">
        <w:rPr>
          <w:sz w:val="24"/>
          <w:szCs w:val="24"/>
        </w:rPr>
        <w:t>UIT OP BEZWAAR</w:t>
      </w:r>
      <w:r w:rsidR="0003679B" w:rsidRPr="00F21D3D">
        <w:rPr>
          <w:sz w:val="24"/>
          <w:szCs w:val="24"/>
        </w:rPr>
        <w:t xml:space="preserve"> </w:t>
      </w:r>
      <w:r w:rsidR="00F77529" w:rsidRPr="00F21D3D">
        <w:rPr>
          <w:sz w:val="24"/>
          <w:szCs w:val="24"/>
        </w:rPr>
        <w:t>ALS</w:t>
      </w:r>
      <w:r w:rsidR="00E05DE4" w:rsidRPr="00F21D3D">
        <w:rPr>
          <w:sz w:val="24"/>
          <w:szCs w:val="24"/>
        </w:rPr>
        <w:t xml:space="preserve"> HET BEZWAAR </w:t>
      </w:r>
      <w:r w:rsidR="00C42AD2" w:rsidRPr="00F21D3D">
        <w:rPr>
          <w:sz w:val="24"/>
          <w:szCs w:val="24"/>
        </w:rPr>
        <w:t>(KENNELIJK) NIET ONTVANKELIJK</w:t>
      </w:r>
      <w:r w:rsidR="00E05DE4" w:rsidRPr="00F21D3D">
        <w:rPr>
          <w:sz w:val="24"/>
          <w:szCs w:val="24"/>
        </w:rPr>
        <w:t xml:space="preserve"> IS</w:t>
      </w:r>
      <w:r w:rsidR="00D45856" w:rsidRPr="00F21D3D">
        <w:rPr>
          <w:sz w:val="24"/>
          <w:szCs w:val="24"/>
        </w:rPr>
        <w:t>:</w:t>
      </w:r>
    </w:p>
    <w:p w14:paraId="293C4696" w14:textId="77777777" w:rsidR="00D45856" w:rsidRDefault="00D45856" w:rsidP="00D45856">
      <w:pPr>
        <w:tabs>
          <w:tab w:val="left" w:pos="284"/>
        </w:tabs>
        <w:ind w:left="284" w:hanging="284"/>
        <w:rPr>
          <w:b/>
          <w:szCs w:val="18"/>
        </w:rPr>
      </w:pPr>
    </w:p>
    <w:p w14:paraId="086CA317" w14:textId="77777777" w:rsidR="00BB4658" w:rsidRDefault="00C42AD2" w:rsidP="00476E40">
      <w:pPr>
        <w:tabs>
          <w:tab w:val="left" w:pos="284"/>
        </w:tabs>
        <w:ind w:left="284" w:hanging="284"/>
        <w:rPr>
          <w:b/>
          <w:szCs w:val="18"/>
        </w:rPr>
      </w:pPr>
      <w:r w:rsidRPr="004C7873">
        <w:rPr>
          <w:b/>
          <w:szCs w:val="18"/>
        </w:rPr>
        <w:t xml:space="preserve">– </w:t>
      </w:r>
      <w:r w:rsidR="00D45856">
        <w:rPr>
          <w:b/>
          <w:szCs w:val="18"/>
        </w:rPr>
        <w:tab/>
      </w:r>
      <w:r w:rsidR="00E05DE4" w:rsidRPr="004C7873">
        <w:rPr>
          <w:b/>
          <w:szCs w:val="18"/>
        </w:rPr>
        <w:t xml:space="preserve">DE BESLISSING WAARTEGEN </w:t>
      </w:r>
      <w:r w:rsidR="00476E40">
        <w:rPr>
          <w:b/>
          <w:szCs w:val="18"/>
        </w:rPr>
        <w:t>BEZWAAR</w:t>
      </w:r>
      <w:r w:rsidR="00E05DE4" w:rsidRPr="004C7873">
        <w:rPr>
          <w:b/>
          <w:szCs w:val="18"/>
        </w:rPr>
        <w:t xml:space="preserve"> IS </w:t>
      </w:r>
      <w:r w:rsidR="00476E40">
        <w:rPr>
          <w:b/>
          <w:szCs w:val="18"/>
        </w:rPr>
        <w:t xml:space="preserve">GEMAAKT IS </w:t>
      </w:r>
      <w:r w:rsidRPr="004C7873">
        <w:rPr>
          <w:b/>
          <w:szCs w:val="18"/>
        </w:rPr>
        <w:t xml:space="preserve">GEEN </w:t>
      </w:r>
      <w:r w:rsidR="00B1149A">
        <w:rPr>
          <w:b/>
          <w:szCs w:val="18"/>
        </w:rPr>
        <w:t xml:space="preserve">(APPELLABEL) </w:t>
      </w:r>
      <w:r w:rsidRPr="004C7873">
        <w:rPr>
          <w:b/>
          <w:szCs w:val="18"/>
        </w:rPr>
        <w:t>BESLUIT</w:t>
      </w:r>
    </w:p>
    <w:p w14:paraId="4AB95E7B" w14:textId="77777777" w:rsidR="00BE115E" w:rsidRDefault="00BE115E" w:rsidP="00D45856">
      <w:pPr>
        <w:tabs>
          <w:tab w:val="left" w:pos="284"/>
        </w:tabs>
        <w:ind w:left="284" w:hanging="284"/>
        <w:rPr>
          <w:b/>
          <w:szCs w:val="18"/>
        </w:rPr>
      </w:pPr>
      <w:r>
        <w:rPr>
          <w:b/>
          <w:szCs w:val="18"/>
        </w:rPr>
        <w:t>OF</w:t>
      </w:r>
    </w:p>
    <w:p w14:paraId="446A6635" w14:textId="77777777" w:rsidR="00D45856" w:rsidRDefault="00476E40" w:rsidP="00D45856">
      <w:pPr>
        <w:numPr>
          <w:ilvl w:val="0"/>
          <w:numId w:val="14"/>
        </w:numPr>
        <w:tabs>
          <w:tab w:val="left" w:pos="284"/>
        </w:tabs>
        <w:ind w:left="284" w:hanging="284"/>
        <w:rPr>
          <w:b/>
          <w:szCs w:val="18"/>
        </w:rPr>
      </w:pPr>
      <w:r>
        <w:rPr>
          <w:b/>
          <w:szCs w:val="18"/>
        </w:rPr>
        <w:t>BEZWAARMAKER IS</w:t>
      </w:r>
      <w:r w:rsidR="00BE115E">
        <w:rPr>
          <w:b/>
          <w:szCs w:val="18"/>
        </w:rPr>
        <w:t xml:space="preserve"> GEEN BELANGHEBBENDE</w:t>
      </w:r>
    </w:p>
    <w:p w14:paraId="40DFCAB5" w14:textId="77777777" w:rsidR="00BE115E" w:rsidRDefault="00BE115E" w:rsidP="00BE115E">
      <w:pPr>
        <w:tabs>
          <w:tab w:val="left" w:pos="284"/>
        </w:tabs>
        <w:rPr>
          <w:b/>
          <w:szCs w:val="18"/>
        </w:rPr>
      </w:pPr>
      <w:r>
        <w:rPr>
          <w:b/>
          <w:szCs w:val="18"/>
        </w:rPr>
        <w:t>OF</w:t>
      </w:r>
    </w:p>
    <w:p w14:paraId="64705838" w14:textId="77777777" w:rsidR="00D45856" w:rsidRDefault="00D45856" w:rsidP="00D45856">
      <w:pPr>
        <w:numPr>
          <w:ilvl w:val="0"/>
          <w:numId w:val="14"/>
        </w:numPr>
        <w:tabs>
          <w:tab w:val="left" w:pos="284"/>
        </w:tabs>
        <w:ind w:left="284" w:hanging="284"/>
        <w:rPr>
          <w:b/>
          <w:szCs w:val="18"/>
        </w:rPr>
      </w:pPr>
      <w:r>
        <w:rPr>
          <w:b/>
          <w:szCs w:val="18"/>
        </w:rPr>
        <w:t>ER ZIJN GEE</w:t>
      </w:r>
      <w:r w:rsidR="005B7B63">
        <w:rPr>
          <w:b/>
          <w:szCs w:val="18"/>
        </w:rPr>
        <w:t>N GRONDEN VAN BEZWAAR INGEDIEND</w:t>
      </w:r>
    </w:p>
    <w:p w14:paraId="44F54DB6" w14:textId="77777777" w:rsidR="005B7B63" w:rsidRDefault="005B7B63" w:rsidP="005B7B63">
      <w:pPr>
        <w:tabs>
          <w:tab w:val="left" w:pos="284"/>
        </w:tabs>
        <w:rPr>
          <w:b/>
          <w:szCs w:val="18"/>
        </w:rPr>
      </w:pPr>
      <w:r>
        <w:rPr>
          <w:b/>
          <w:szCs w:val="18"/>
        </w:rPr>
        <w:t>OF</w:t>
      </w:r>
    </w:p>
    <w:p w14:paraId="11B31224" w14:textId="77777777" w:rsidR="005B7B63" w:rsidRDefault="005B7B63" w:rsidP="005B7B63">
      <w:pPr>
        <w:numPr>
          <w:ilvl w:val="0"/>
          <w:numId w:val="14"/>
        </w:numPr>
        <w:tabs>
          <w:tab w:val="left" w:pos="284"/>
        </w:tabs>
        <w:ind w:left="284" w:hanging="284"/>
        <w:rPr>
          <w:b/>
          <w:szCs w:val="18"/>
        </w:rPr>
      </w:pPr>
      <w:r>
        <w:rPr>
          <w:b/>
          <w:szCs w:val="18"/>
        </w:rPr>
        <w:t>IN GEVAL VAN ONVERSCHOONBARE TERMIJNOVERSCHRIJDING</w:t>
      </w:r>
    </w:p>
    <w:p w14:paraId="1DCBAC72" w14:textId="77777777" w:rsidR="004C7873" w:rsidRDefault="004C7873" w:rsidP="004C7873">
      <w:pPr>
        <w:tabs>
          <w:tab w:val="left" w:pos="-1440"/>
          <w:tab w:val="left" w:pos="-720"/>
        </w:tabs>
        <w:rPr>
          <w:szCs w:val="18"/>
        </w:rPr>
      </w:pPr>
    </w:p>
    <w:p w14:paraId="29A36230" w14:textId="77777777" w:rsidR="00620463" w:rsidRPr="004C7873" w:rsidRDefault="00620463" w:rsidP="004C7873">
      <w:pPr>
        <w:tabs>
          <w:tab w:val="left" w:pos="-1440"/>
          <w:tab w:val="left" w:pos="-720"/>
        </w:tabs>
        <w:rPr>
          <w:spacing w:val="-2"/>
          <w:szCs w:val="18"/>
        </w:rPr>
      </w:pPr>
      <w:r w:rsidRPr="004C7873">
        <w:rPr>
          <w:spacing w:val="-2"/>
          <w:szCs w:val="18"/>
        </w:rPr>
        <w:t>Geachte heer</w:t>
      </w:r>
      <w:r w:rsidR="00E05DE4" w:rsidRPr="004C7873">
        <w:rPr>
          <w:spacing w:val="-2"/>
          <w:szCs w:val="18"/>
        </w:rPr>
        <w:t>/</w:t>
      </w:r>
      <w:r w:rsidRPr="004C7873">
        <w:rPr>
          <w:spacing w:val="-2"/>
          <w:szCs w:val="18"/>
        </w:rPr>
        <w:t>mevrouw</w:t>
      </w:r>
      <w:r w:rsidR="0050567A" w:rsidRPr="004C7873">
        <w:rPr>
          <w:spacing w:val="-2"/>
          <w:szCs w:val="18"/>
        </w:rPr>
        <w:t xml:space="preserve"> </w:t>
      </w:r>
      <w:r w:rsidR="0050567A" w:rsidRPr="004C7873">
        <w:rPr>
          <w:b/>
          <w:spacing w:val="-2"/>
          <w:szCs w:val="18"/>
        </w:rPr>
        <w:t>&lt;</w:t>
      </w:r>
      <w:r w:rsidR="0050567A" w:rsidRPr="004C7873">
        <w:rPr>
          <w:spacing w:val="-2"/>
          <w:szCs w:val="18"/>
        </w:rPr>
        <w:t>naam</w:t>
      </w:r>
      <w:r w:rsidR="0050567A" w:rsidRPr="004C7873">
        <w:rPr>
          <w:b/>
          <w:spacing w:val="-2"/>
          <w:szCs w:val="18"/>
        </w:rPr>
        <w:t>&gt;</w:t>
      </w:r>
      <w:r w:rsidRPr="004C7873">
        <w:rPr>
          <w:spacing w:val="-2"/>
          <w:szCs w:val="18"/>
        </w:rPr>
        <w:t>,</w:t>
      </w:r>
    </w:p>
    <w:p w14:paraId="7BFA9DEE" w14:textId="77777777" w:rsidR="00620463" w:rsidRPr="004C7873" w:rsidRDefault="00620463" w:rsidP="004C7873">
      <w:pPr>
        <w:tabs>
          <w:tab w:val="left" w:pos="-1440"/>
          <w:tab w:val="left" w:pos="-720"/>
        </w:tabs>
        <w:rPr>
          <w:spacing w:val="-2"/>
          <w:szCs w:val="18"/>
        </w:rPr>
      </w:pPr>
    </w:p>
    <w:p w14:paraId="5889B323" w14:textId="77777777" w:rsidR="00E05DE4" w:rsidRPr="000B1FC4" w:rsidRDefault="00620463" w:rsidP="00476E40">
      <w:pPr>
        <w:tabs>
          <w:tab w:val="left" w:pos="-1440"/>
          <w:tab w:val="left" w:pos="-720"/>
        </w:tabs>
        <w:rPr>
          <w:spacing w:val="-2"/>
          <w:szCs w:val="18"/>
        </w:rPr>
      </w:pPr>
      <w:r w:rsidRPr="000B1FC4">
        <w:rPr>
          <w:spacing w:val="-2"/>
          <w:szCs w:val="18"/>
        </w:rPr>
        <w:t>Bij brief van</w:t>
      </w:r>
      <w:r w:rsidRPr="000B1FC4">
        <w:rPr>
          <w:rFonts w:cs="Arial"/>
          <w:szCs w:val="18"/>
        </w:rPr>
        <w:t xml:space="preserve"> </w:t>
      </w:r>
      <w:r w:rsidR="0050567A" w:rsidRPr="000B1FC4">
        <w:rPr>
          <w:szCs w:val="18"/>
        </w:rPr>
        <w:t>&lt;datum&gt;</w:t>
      </w:r>
      <w:r w:rsidR="000B1FC4">
        <w:rPr>
          <w:szCs w:val="18"/>
        </w:rPr>
        <w:t xml:space="preserve"> </w:t>
      </w:r>
      <w:r w:rsidR="00E05DE4" w:rsidRPr="000B1FC4">
        <w:rPr>
          <w:spacing w:val="-2"/>
          <w:szCs w:val="18"/>
        </w:rPr>
        <w:t xml:space="preserve">heeft u </w:t>
      </w:r>
      <w:r w:rsidR="00476E40" w:rsidRPr="000B1FC4">
        <w:rPr>
          <w:spacing w:val="-2"/>
          <w:szCs w:val="18"/>
        </w:rPr>
        <w:t>bezwaar gemaakt</w:t>
      </w:r>
      <w:r w:rsidR="0050567A" w:rsidRPr="000B1FC4">
        <w:rPr>
          <w:spacing w:val="-2"/>
          <w:szCs w:val="18"/>
        </w:rPr>
        <w:t xml:space="preserve"> tegen mijn besluit van &lt;datum&gt;</w:t>
      </w:r>
      <w:r w:rsidR="00E05DE4" w:rsidRPr="000B1FC4">
        <w:rPr>
          <w:spacing w:val="-2"/>
          <w:szCs w:val="18"/>
        </w:rPr>
        <w:t xml:space="preserve"> </w:t>
      </w:r>
      <w:r w:rsidRPr="000B1FC4">
        <w:rPr>
          <w:spacing w:val="-2"/>
          <w:szCs w:val="18"/>
        </w:rPr>
        <w:t xml:space="preserve">met kenmerk </w:t>
      </w:r>
      <w:r w:rsidR="0050567A" w:rsidRPr="000B1FC4">
        <w:rPr>
          <w:spacing w:val="-2"/>
          <w:szCs w:val="18"/>
        </w:rPr>
        <w:t>&lt;</w:t>
      </w:r>
      <w:r w:rsidRPr="000B1FC4">
        <w:rPr>
          <w:spacing w:val="-2"/>
          <w:szCs w:val="18"/>
        </w:rPr>
        <w:t>kenmerk</w:t>
      </w:r>
      <w:r w:rsidR="0050567A" w:rsidRPr="000B1FC4">
        <w:rPr>
          <w:spacing w:val="-2"/>
          <w:szCs w:val="18"/>
        </w:rPr>
        <w:t>&gt;</w:t>
      </w:r>
      <w:r w:rsidR="00E05DE4" w:rsidRPr="000B1FC4">
        <w:rPr>
          <w:spacing w:val="-2"/>
          <w:szCs w:val="18"/>
        </w:rPr>
        <w:t xml:space="preserve">. </w:t>
      </w:r>
    </w:p>
    <w:p w14:paraId="35AA3356" w14:textId="77777777" w:rsidR="00620463" w:rsidRDefault="00620463" w:rsidP="004C7873">
      <w:pPr>
        <w:tabs>
          <w:tab w:val="left" w:pos="-1440"/>
          <w:tab w:val="left" w:pos="-720"/>
        </w:tabs>
        <w:rPr>
          <w:spacing w:val="-2"/>
          <w:szCs w:val="18"/>
        </w:rPr>
      </w:pPr>
    </w:p>
    <w:p w14:paraId="5D803A1D" w14:textId="77777777" w:rsidR="00D45856" w:rsidRPr="0037247B" w:rsidRDefault="0037247B" w:rsidP="004C7873">
      <w:pPr>
        <w:tabs>
          <w:tab w:val="left" w:pos="-1440"/>
          <w:tab w:val="left" w:pos="-720"/>
        </w:tabs>
        <w:rPr>
          <w:i/>
          <w:spacing w:val="-2"/>
          <w:szCs w:val="18"/>
        </w:rPr>
      </w:pPr>
      <w:r w:rsidRPr="0037247B">
        <w:rPr>
          <w:i/>
          <w:spacing w:val="-2"/>
          <w:szCs w:val="18"/>
        </w:rPr>
        <w:t>Optioneel op te nemen</w:t>
      </w:r>
    </w:p>
    <w:p w14:paraId="1B425C81" w14:textId="77777777" w:rsidR="00D45856" w:rsidRDefault="00D45856" w:rsidP="000B1FC4">
      <w:pPr>
        <w:tabs>
          <w:tab w:val="left" w:pos="-1440"/>
          <w:tab w:val="left" w:pos="-720"/>
        </w:tabs>
        <w:rPr>
          <w:spacing w:val="-2"/>
          <w:szCs w:val="18"/>
        </w:rPr>
      </w:pPr>
      <w:r>
        <w:rPr>
          <w:spacing w:val="-2"/>
          <w:szCs w:val="18"/>
        </w:rPr>
        <w:t>De ontvangst van uw bezwaarschrift is bevestigd bij brief van &lt;datum&gt;</w:t>
      </w:r>
      <w:r w:rsidR="00BD3F71">
        <w:rPr>
          <w:spacing w:val="-2"/>
          <w:szCs w:val="18"/>
        </w:rPr>
        <w:t>.</w:t>
      </w:r>
    </w:p>
    <w:p w14:paraId="5BE37EE7" w14:textId="77777777" w:rsidR="00D45856" w:rsidRDefault="00D45856" w:rsidP="004C7873">
      <w:pPr>
        <w:tabs>
          <w:tab w:val="left" w:pos="-1440"/>
          <w:tab w:val="left" w:pos="-720"/>
        </w:tabs>
        <w:rPr>
          <w:spacing w:val="-2"/>
          <w:szCs w:val="18"/>
        </w:rPr>
      </w:pPr>
    </w:p>
    <w:p w14:paraId="41884D0B" w14:textId="77777777" w:rsidR="0037247B" w:rsidRPr="008A5400" w:rsidRDefault="0037247B" w:rsidP="0037247B">
      <w:pPr>
        <w:tabs>
          <w:tab w:val="left" w:pos="-1440"/>
          <w:tab w:val="left" w:pos="-720"/>
        </w:tabs>
        <w:rPr>
          <w:i/>
          <w:spacing w:val="-2"/>
          <w:szCs w:val="18"/>
        </w:rPr>
      </w:pPr>
      <w:r w:rsidRPr="008A5400">
        <w:rPr>
          <w:i/>
          <w:spacing w:val="-2"/>
          <w:szCs w:val="18"/>
        </w:rPr>
        <w:t>Optioneel op te nemen</w:t>
      </w:r>
    </w:p>
    <w:p w14:paraId="250072C5" w14:textId="77777777" w:rsidR="0037247B" w:rsidRPr="008A5400" w:rsidRDefault="0037247B" w:rsidP="00D97B2B">
      <w:pPr>
        <w:tabs>
          <w:tab w:val="left" w:pos="-1440"/>
          <w:tab w:val="left" w:pos="-720"/>
        </w:tabs>
        <w:rPr>
          <w:spacing w:val="-2"/>
          <w:szCs w:val="18"/>
        </w:rPr>
      </w:pPr>
      <w:r w:rsidRPr="008A5400">
        <w:rPr>
          <w:spacing w:val="-2"/>
          <w:szCs w:val="18"/>
        </w:rPr>
        <w:t>Bij brief van &lt;</w:t>
      </w:r>
      <w:r w:rsidRPr="008A5400">
        <w:rPr>
          <w:szCs w:val="18"/>
        </w:rPr>
        <w:t>datum ontvangstbevestiging&gt;</w:t>
      </w:r>
      <w:r w:rsidRPr="008A5400">
        <w:rPr>
          <w:spacing w:val="-2"/>
          <w:szCs w:val="18"/>
        </w:rPr>
        <w:t xml:space="preserve"> heb ik gereageerd op uw brief. </w:t>
      </w:r>
      <w:r w:rsidR="00BD3F71" w:rsidRPr="008A5400">
        <w:rPr>
          <w:spacing w:val="-2"/>
          <w:szCs w:val="18"/>
        </w:rPr>
        <w:t>Daarin heb ik</w:t>
      </w:r>
      <w:r w:rsidRPr="008A5400">
        <w:rPr>
          <w:spacing w:val="-2"/>
          <w:szCs w:val="18"/>
        </w:rPr>
        <w:t xml:space="preserve"> u gevraagd aan te geven of u wilt dat uw brief wordt aangemerkt als bezwaarschrift. </w:t>
      </w:r>
    </w:p>
    <w:p w14:paraId="1D3FA5E4" w14:textId="77777777" w:rsidR="0037247B" w:rsidRPr="008A5400" w:rsidRDefault="0037247B" w:rsidP="0037247B">
      <w:pPr>
        <w:tabs>
          <w:tab w:val="left" w:pos="-1440"/>
          <w:tab w:val="left" w:pos="-720"/>
        </w:tabs>
        <w:rPr>
          <w:spacing w:val="-2"/>
          <w:szCs w:val="18"/>
        </w:rPr>
      </w:pPr>
    </w:p>
    <w:p w14:paraId="2DCBE9C1" w14:textId="77777777" w:rsidR="0037247B" w:rsidRPr="008A5400" w:rsidRDefault="0037247B" w:rsidP="0037247B">
      <w:pPr>
        <w:tabs>
          <w:tab w:val="left" w:pos="-1440"/>
          <w:tab w:val="left" w:pos="-720"/>
        </w:tabs>
        <w:rPr>
          <w:i/>
          <w:spacing w:val="-2"/>
          <w:szCs w:val="18"/>
        </w:rPr>
      </w:pPr>
      <w:r w:rsidRPr="008A5400">
        <w:rPr>
          <w:i/>
          <w:spacing w:val="-2"/>
          <w:szCs w:val="18"/>
        </w:rPr>
        <w:t>Optioneel op te nemen</w:t>
      </w:r>
    </w:p>
    <w:p w14:paraId="02D3675C" w14:textId="77777777" w:rsidR="0037247B" w:rsidRPr="008A5400" w:rsidRDefault="0037247B" w:rsidP="00D97B2B">
      <w:pPr>
        <w:tabs>
          <w:tab w:val="left" w:pos="-1440"/>
          <w:tab w:val="left" w:pos="-720"/>
        </w:tabs>
        <w:rPr>
          <w:spacing w:val="-2"/>
          <w:szCs w:val="18"/>
        </w:rPr>
      </w:pPr>
      <w:r w:rsidRPr="008A5400">
        <w:rPr>
          <w:spacing w:val="-2"/>
          <w:szCs w:val="18"/>
        </w:rPr>
        <w:t>Bij brief van &lt;d</w:t>
      </w:r>
      <w:r w:rsidRPr="008A5400">
        <w:rPr>
          <w:szCs w:val="18"/>
        </w:rPr>
        <w:t>atum ontvangst dossieraanvulling&gt;</w:t>
      </w:r>
      <w:r w:rsidR="008A5400">
        <w:rPr>
          <w:szCs w:val="18"/>
        </w:rPr>
        <w:t xml:space="preserve"> </w:t>
      </w:r>
      <w:r w:rsidRPr="008A5400">
        <w:rPr>
          <w:spacing w:val="-2"/>
          <w:szCs w:val="18"/>
        </w:rPr>
        <w:t>he</w:t>
      </w:r>
      <w:r w:rsidR="00D97B2B" w:rsidRPr="008A5400">
        <w:rPr>
          <w:spacing w:val="-2"/>
          <w:szCs w:val="18"/>
        </w:rPr>
        <w:t>eft</w:t>
      </w:r>
      <w:r w:rsidRPr="008A5400">
        <w:rPr>
          <w:spacing w:val="-2"/>
          <w:szCs w:val="18"/>
        </w:rPr>
        <w:t xml:space="preserve"> u aangegeven dat </w:t>
      </w:r>
      <w:r w:rsidR="00D97B2B" w:rsidRPr="008A5400">
        <w:rPr>
          <w:spacing w:val="-2"/>
          <w:szCs w:val="18"/>
        </w:rPr>
        <w:t>uw</w:t>
      </w:r>
      <w:r w:rsidRPr="008A5400">
        <w:rPr>
          <w:spacing w:val="-2"/>
          <w:szCs w:val="18"/>
        </w:rPr>
        <w:t xml:space="preserve"> brief van &lt;datum&gt; als bezwaarschrift dient te worden aangemerkt.</w:t>
      </w:r>
    </w:p>
    <w:p w14:paraId="0330EA86" w14:textId="77777777" w:rsidR="0037247B" w:rsidRPr="004C7873" w:rsidRDefault="0037247B" w:rsidP="004C7873">
      <w:pPr>
        <w:tabs>
          <w:tab w:val="left" w:pos="-1440"/>
          <w:tab w:val="left" w:pos="-720"/>
        </w:tabs>
        <w:rPr>
          <w:spacing w:val="-2"/>
          <w:szCs w:val="18"/>
        </w:rPr>
      </w:pPr>
    </w:p>
    <w:p w14:paraId="06A1CFB5" w14:textId="77777777" w:rsidR="00620463" w:rsidRPr="004C7873" w:rsidRDefault="00620463" w:rsidP="00D97B2B">
      <w:pPr>
        <w:tabs>
          <w:tab w:val="left" w:pos="-1440"/>
          <w:tab w:val="left" w:pos="-720"/>
        </w:tabs>
        <w:rPr>
          <w:spacing w:val="-2"/>
          <w:szCs w:val="18"/>
        </w:rPr>
      </w:pPr>
      <w:r w:rsidRPr="004C7873">
        <w:rPr>
          <w:spacing w:val="-2"/>
          <w:szCs w:val="18"/>
        </w:rPr>
        <w:t>Met deze brief wordt op uw bezwaar beslist.</w:t>
      </w:r>
    </w:p>
    <w:p w14:paraId="08A9FFA3" w14:textId="77777777" w:rsidR="00620463" w:rsidRPr="004C7873" w:rsidRDefault="00620463" w:rsidP="004C7873">
      <w:pPr>
        <w:tabs>
          <w:tab w:val="left" w:pos="-1440"/>
          <w:tab w:val="left" w:pos="-720"/>
        </w:tabs>
        <w:rPr>
          <w:spacing w:val="-2"/>
          <w:szCs w:val="18"/>
        </w:rPr>
      </w:pPr>
    </w:p>
    <w:p w14:paraId="7CC0B47E" w14:textId="77777777" w:rsidR="00620463" w:rsidRPr="004C7873" w:rsidRDefault="00620463" w:rsidP="004C7873">
      <w:pPr>
        <w:tabs>
          <w:tab w:val="left" w:pos="-1440"/>
          <w:tab w:val="left" w:pos="-720"/>
        </w:tabs>
        <w:rPr>
          <w:caps/>
          <w:spacing w:val="-2"/>
          <w:szCs w:val="18"/>
        </w:rPr>
      </w:pPr>
      <w:r w:rsidRPr="004C7873">
        <w:rPr>
          <w:caps/>
          <w:spacing w:val="-2"/>
          <w:szCs w:val="18"/>
        </w:rPr>
        <w:t>Optie “Besluit” vooraan of achteraan vermelden</w:t>
      </w:r>
    </w:p>
    <w:p w14:paraId="07D93336" w14:textId="77777777" w:rsidR="00620463" w:rsidRPr="004C7873" w:rsidRDefault="00620463" w:rsidP="004C7873">
      <w:pPr>
        <w:tabs>
          <w:tab w:val="left" w:pos="-1440"/>
          <w:tab w:val="left" w:pos="-720"/>
        </w:tabs>
        <w:rPr>
          <w:b/>
          <w:spacing w:val="-2"/>
          <w:szCs w:val="18"/>
        </w:rPr>
      </w:pPr>
      <w:r w:rsidRPr="004C7873">
        <w:rPr>
          <w:b/>
          <w:spacing w:val="-2"/>
          <w:szCs w:val="18"/>
        </w:rPr>
        <w:t>Besluit</w:t>
      </w:r>
    </w:p>
    <w:p w14:paraId="328E4A00" w14:textId="77777777" w:rsidR="004550E8" w:rsidRPr="004C7873" w:rsidRDefault="004550E8" w:rsidP="004C7873">
      <w:pPr>
        <w:tabs>
          <w:tab w:val="left" w:pos="-1440"/>
          <w:tab w:val="left" w:pos="-720"/>
        </w:tabs>
        <w:rPr>
          <w:b/>
          <w:spacing w:val="-2"/>
          <w:szCs w:val="18"/>
        </w:rPr>
      </w:pPr>
    </w:p>
    <w:p w14:paraId="17B9C25C" w14:textId="77777777" w:rsidR="0037247B" w:rsidRDefault="00620463" w:rsidP="00FA18EC">
      <w:pPr>
        <w:tabs>
          <w:tab w:val="left" w:pos="-1440"/>
          <w:tab w:val="left" w:pos="-720"/>
        </w:tabs>
        <w:rPr>
          <w:spacing w:val="-2"/>
          <w:szCs w:val="18"/>
        </w:rPr>
      </w:pPr>
      <w:r w:rsidRPr="004C7873">
        <w:rPr>
          <w:spacing w:val="-2"/>
          <w:szCs w:val="18"/>
        </w:rPr>
        <w:t xml:space="preserve">Ik verklaar uw bezwaar niet-ontvankelijk, omdat </w:t>
      </w:r>
    </w:p>
    <w:p w14:paraId="4C620D87" w14:textId="77777777" w:rsidR="0037247B" w:rsidRPr="0037247B" w:rsidRDefault="008A5400" w:rsidP="004C7873">
      <w:pPr>
        <w:tabs>
          <w:tab w:val="left" w:pos="-1440"/>
          <w:tab w:val="left" w:pos="-720"/>
        </w:tabs>
        <w:rPr>
          <w:b/>
          <w:spacing w:val="-2"/>
          <w:szCs w:val="18"/>
        </w:rPr>
      </w:pPr>
      <w:r>
        <w:rPr>
          <w:b/>
          <w:spacing w:val="-2"/>
          <w:szCs w:val="18"/>
        </w:rPr>
        <w:br/>
      </w:r>
      <w:r w:rsidR="0037247B">
        <w:rPr>
          <w:b/>
          <w:spacing w:val="-2"/>
          <w:szCs w:val="18"/>
        </w:rPr>
        <w:t>KIES OPTIE</w:t>
      </w:r>
    </w:p>
    <w:p w14:paraId="68ADC02B" w14:textId="77777777" w:rsidR="00620463" w:rsidRPr="008A5400" w:rsidRDefault="00FA18EC" w:rsidP="00FA18EC">
      <w:pPr>
        <w:numPr>
          <w:ilvl w:val="0"/>
          <w:numId w:val="14"/>
        </w:numPr>
        <w:tabs>
          <w:tab w:val="left" w:pos="-1440"/>
          <w:tab w:val="left" w:pos="-720"/>
        </w:tabs>
        <w:ind w:left="284" w:hanging="284"/>
        <w:rPr>
          <w:spacing w:val="-2"/>
          <w:szCs w:val="18"/>
        </w:rPr>
      </w:pPr>
      <w:r w:rsidRPr="008A5400">
        <w:rPr>
          <w:spacing w:val="-2"/>
          <w:szCs w:val="18"/>
        </w:rPr>
        <w:t>Mijn</w:t>
      </w:r>
      <w:r w:rsidR="00620463" w:rsidRPr="008A5400">
        <w:rPr>
          <w:spacing w:val="-2"/>
          <w:szCs w:val="18"/>
        </w:rPr>
        <w:t xml:space="preserve"> brief van </w:t>
      </w:r>
      <w:r w:rsidR="0050567A" w:rsidRPr="008A5400">
        <w:rPr>
          <w:spacing w:val="-2"/>
          <w:szCs w:val="18"/>
        </w:rPr>
        <w:t>&lt;</w:t>
      </w:r>
      <w:r w:rsidR="0050567A" w:rsidRPr="008A5400">
        <w:rPr>
          <w:szCs w:val="18"/>
        </w:rPr>
        <w:t>datum primaire besluit&gt;</w:t>
      </w:r>
      <w:r w:rsidR="00620463" w:rsidRPr="008A5400">
        <w:rPr>
          <w:spacing w:val="-2"/>
          <w:szCs w:val="18"/>
        </w:rPr>
        <w:t xml:space="preserve"> geen besluit is waartegen bezwaar kan worden</w:t>
      </w:r>
      <w:r w:rsidR="00F87CB0" w:rsidRPr="008A5400">
        <w:rPr>
          <w:spacing w:val="-2"/>
          <w:szCs w:val="18"/>
        </w:rPr>
        <w:t xml:space="preserve"> gemaakt</w:t>
      </w:r>
      <w:r w:rsidR="0037247B" w:rsidRPr="008A5400">
        <w:rPr>
          <w:spacing w:val="-2"/>
          <w:szCs w:val="18"/>
        </w:rPr>
        <w:t>.</w:t>
      </w:r>
      <w:r w:rsidR="00620463" w:rsidRPr="008A5400">
        <w:rPr>
          <w:spacing w:val="-2"/>
          <w:szCs w:val="18"/>
        </w:rPr>
        <w:t xml:space="preserve"> </w:t>
      </w:r>
    </w:p>
    <w:p w14:paraId="6CB22070" w14:textId="77777777" w:rsidR="00793BAE" w:rsidRPr="008A5400" w:rsidRDefault="00793BAE" w:rsidP="00793BAE">
      <w:pPr>
        <w:tabs>
          <w:tab w:val="left" w:pos="-1440"/>
          <w:tab w:val="left" w:pos="-720"/>
        </w:tabs>
        <w:rPr>
          <w:spacing w:val="-2"/>
          <w:szCs w:val="18"/>
        </w:rPr>
      </w:pPr>
      <w:r w:rsidRPr="008A5400">
        <w:rPr>
          <w:spacing w:val="-2"/>
          <w:szCs w:val="18"/>
        </w:rPr>
        <w:t>OF</w:t>
      </w:r>
    </w:p>
    <w:p w14:paraId="08935B55" w14:textId="77777777" w:rsidR="0037247B" w:rsidRPr="008A5400" w:rsidRDefault="0037247B" w:rsidP="008A5400">
      <w:pPr>
        <w:numPr>
          <w:ilvl w:val="0"/>
          <w:numId w:val="14"/>
        </w:numPr>
        <w:tabs>
          <w:tab w:val="left" w:pos="-1440"/>
          <w:tab w:val="left" w:pos="-720"/>
        </w:tabs>
        <w:ind w:left="284" w:hanging="284"/>
        <w:rPr>
          <w:spacing w:val="-2"/>
          <w:szCs w:val="18"/>
        </w:rPr>
      </w:pPr>
      <w:r w:rsidRPr="008A5400">
        <w:rPr>
          <w:spacing w:val="-2"/>
          <w:szCs w:val="18"/>
        </w:rPr>
        <w:t xml:space="preserve">u </w:t>
      </w:r>
      <w:r w:rsidR="008A5400">
        <w:rPr>
          <w:spacing w:val="-2"/>
          <w:szCs w:val="18"/>
        </w:rPr>
        <w:t>geen</w:t>
      </w:r>
      <w:r w:rsidRPr="008A5400">
        <w:rPr>
          <w:spacing w:val="-2"/>
          <w:szCs w:val="18"/>
        </w:rPr>
        <w:t xml:space="preserve"> belanghebbende</w:t>
      </w:r>
      <w:r w:rsidR="008A5400">
        <w:rPr>
          <w:spacing w:val="-2"/>
          <w:szCs w:val="18"/>
        </w:rPr>
        <w:t xml:space="preserve"> bent</w:t>
      </w:r>
      <w:r w:rsidRPr="008A5400">
        <w:rPr>
          <w:spacing w:val="-2"/>
          <w:szCs w:val="18"/>
        </w:rPr>
        <w:t xml:space="preserve"> in de zin van de Algemene wet bestuursrecht (hierna: </w:t>
      </w:r>
      <w:proofErr w:type="spellStart"/>
      <w:r w:rsidRPr="008A5400">
        <w:rPr>
          <w:spacing w:val="-2"/>
          <w:szCs w:val="18"/>
        </w:rPr>
        <w:t>Awb</w:t>
      </w:r>
      <w:proofErr w:type="spellEnd"/>
      <w:r w:rsidRPr="008A5400">
        <w:rPr>
          <w:spacing w:val="-2"/>
          <w:szCs w:val="18"/>
        </w:rPr>
        <w:t>).</w:t>
      </w:r>
    </w:p>
    <w:p w14:paraId="18237C10" w14:textId="77777777" w:rsidR="00793BAE" w:rsidRPr="008A5400" w:rsidRDefault="00793BAE" w:rsidP="00793BAE">
      <w:pPr>
        <w:tabs>
          <w:tab w:val="left" w:pos="-1440"/>
          <w:tab w:val="left" w:pos="-720"/>
        </w:tabs>
        <w:rPr>
          <w:spacing w:val="-2"/>
          <w:szCs w:val="18"/>
        </w:rPr>
      </w:pPr>
      <w:r w:rsidRPr="008A5400">
        <w:rPr>
          <w:spacing w:val="-2"/>
          <w:szCs w:val="18"/>
        </w:rPr>
        <w:t>OF</w:t>
      </w:r>
    </w:p>
    <w:p w14:paraId="245B1D6C" w14:textId="77777777" w:rsidR="0037247B" w:rsidRPr="008A5400" w:rsidRDefault="0037247B" w:rsidP="0037247B">
      <w:pPr>
        <w:numPr>
          <w:ilvl w:val="0"/>
          <w:numId w:val="14"/>
        </w:numPr>
        <w:tabs>
          <w:tab w:val="left" w:pos="-1440"/>
          <w:tab w:val="left" w:pos="-720"/>
        </w:tabs>
        <w:ind w:left="284" w:hanging="284"/>
        <w:rPr>
          <w:spacing w:val="-2"/>
          <w:szCs w:val="18"/>
        </w:rPr>
      </w:pPr>
      <w:r w:rsidRPr="008A5400">
        <w:rPr>
          <w:spacing w:val="-2"/>
          <w:szCs w:val="18"/>
        </w:rPr>
        <w:t>uw bezwaarschrift ni</w:t>
      </w:r>
      <w:r w:rsidR="005B7B63" w:rsidRPr="008A5400">
        <w:rPr>
          <w:spacing w:val="-2"/>
          <w:szCs w:val="18"/>
        </w:rPr>
        <w:t>et de gronden van bezwaar bevat.</w:t>
      </w:r>
    </w:p>
    <w:p w14:paraId="56848722" w14:textId="77777777" w:rsidR="005B7B63" w:rsidRPr="008A5400" w:rsidRDefault="005B7B63" w:rsidP="005B7B63">
      <w:pPr>
        <w:tabs>
          <w:tab w:val="left" w:pos="-1440"/>
          <w:tab w:val="left" w:pos="-720"/>
        </w:tabs>
        <w:rPr>
          <w:spacing w:val="-2"/>
          <w:szCs w:val="18"/>
        </w:rPr>
      </w:pPr>
      <w:r w:rsidRPr="008A5400">
        <w:rPr>
          <w:spacing w:val="-2"/>
          <w:szCs w:val="18"/>
        </w:rPr>
        <w:t>OF</w:t>
      </w:r>
    </w:p>
    <w:p w14:paraId="35410775" w14:textId="77777777" w:rsidR="005B7B63" w:rsidRPr="008A5400" w:rsidRDefault="005B7B63" w:rsidP="005B7B63">
      <w:pPr>
        <w:numPr>
          <w:ilvl w:val="0"/>
          <w:numId w:val="14"/>
        </w:numPr>
        <w:tabs>
          <w:tab w:val="left" w:pos="-1440"/>
          <w:tab w:val="left" w:pos="-720"/>
        </w:tabs>
        <w:ind w:left="284" w:hanging="284"/>
        <w:rPr>
          <w:spacing w:val="-2"/>
          <w:szCs w:val="18"/>
        </w:rPr>
      </w:pPr>
      <w:r w:rsidRPr="008A5400">
        <w:rPr>
          <w:spacing w:val="-2"/>
          <w:szCs w:val="18"/>
        </w:rPr>
        <w:t>uw bezwaarschrift te laat is ingediend.</w:t>
      </w:r>
    </w:p>
    <w:p w14:paraId="1AC7E0C2" w14:textId="77777777" w:rsidR="00E05DE4" w:rsidRDefault="00E05DE4" w:rsidP="004C7873">
      <w:pPr>
        <w:tabs>
          <w:tab w:val="left" w:pos="-1440"/>
          <w:tab w:val="left" w:pos="-720"/>
        </w:tabs>
        <w:rPr>
          <w:spacing w:val="-2"/>
          <w:szCs w:val="18"/>
        </w:rPr>
      </w:pPr>
    </w:p>
    <w:p w14:paraId="0106305F" w14:textId="77777777" w:rsidR="00B1149A" w:rsidRDefault="00B1149A" w:rsidP="004C7873">
      <w:pPr>
        <w:tabs>
          <w:tab w:val="left" w:pos="-1440"/>
          <w:tab w:val="left" w:pos="-720"/>
        </w:tabs>
        <w:rPr>
          <w:spacing w:val="-2"/>
          <w:szCs w:val="18"/>
        </w:rPr>
      </w:pPr>
      <w:r>
        <w:rPr>
          <w:spacing w:val="-2"/>
          <w:szCs w:val="18"/>
        </w:rPr>
        <w:t>OPTIE</w:t>
      </w:r>
    </w:p>
    <w:p w14:paraId="657A6156" w14:textId="77777777" w:rsidR="00B1149A" w:rsidRPr="009503DC" w:rsidRDefault="00B1149A" w:rsidP="004C7873">
      <w:pPr>
        <w:tabs>
          <w:tab w:val="left" w:pos="-1440"/>
          <w:tab w:val="left" w:pos="-720"/>
        </w:tabs>
        <w:rPr>
          <w:b/>
          <w:spacing w:val="-2"/>
          <w:szCs w:val="18"/>
        </w:rPr>
      </w:pPr>
      <w:r>
        <w:rPr>
          <w:b/>
          <w:spacing w:val="-2"/>
          <w:szCs w:val="18"/>
        </w:rPr>
        <w:t>Verloop van de procedure</w:t>
      </w:r>
    </w:p>
    <w:p w14:paraId="22F4FC42" w14:textId="77777777" w:rsidR="00B1149A" w:rsidRDefault="00B1149A" w:rsidP="004C7873">
      <w:pPr>
        <w:tabs>
          <w:tab w:val="left" w:pos="-1440"/>
          <w:tab w:val="left" w:pos="-720"/>
        </w:tabs>
        <w:rPr>
          <w:spacing w:val="-2"/>
          <w:szCs w:val="18"/>
        </w:rPr>
      </w:pPr>
    </w:p>
    <w:p w14:paraId="2B7E3104" w14:textId="77777777" w:rsidR="00B1149A" w:rsidRPr="004C7873" w:rsidRDefault="00B1149A" w:rsidP="004C7873">
      <w:pPr>
        <w:tabs>
          <w:tab w:val="left" w:pos="-1440"/>
          <w:tab w:val="left" w:pos="-720"/>
        </w:tabs>
        <w:rPr>
          <w:spacing w:val="-2"/>
          <w:szCs w:val="18"/>
        </w:rPr>
      </w:pPr>
      <w:r>
        <w:rPr>
          <w:spacing w:val="-2"/>
          <w:szCs w:val="18"/>
        </w:rPr>
        <w:t>OPTIE</w:t>
      </w:r>
    </w:p>
    <w:p w14:paraId="232B3368" w14:textId="77777777" w:rsidR="00E05DE4" w:rsidRPr="004C7873" w:rsidRDefault="00E05DE4" w:rsidP="004C7873">
      <w:pPr>
        <w:tabs>
          <w:tab w:val="left" w:pos="-1440"/>
          <w:tab w:val="left" w:pos="-720"/>
        </w:tabs>
        <w:rPr>
          <w:b/>
          <w:spacing w:val="-2"/>
          <w:szCs w:val="18"/>
        </w:rPr>
      </w:pPr>
      <w:r w:rsidRPr="004C7873">
        <w:rPr>
          <w:b/>
          <w:spacing w:val="-2"/>
          <w:szCs w:val="18"/>
        </w:rPr>
        <w:t>Relevante wetsartikelen</w:t>
      </w:r>
      <w:r w:rsidR="00F979D8">
        <w:rPr>
          <w:b/>
          <w:spacing w:val="-2"/>
          <w:szCs w:val="18"/>
        </w:rPr>
        <w:t>/juridisch kader</w:t>
      </w:r>
    </w:p>
    <w:p w14:paraId="4B5FE529" w14:textId="77777777" w:rsidR="004550E8" w:rsidRPr="004C7873" w:rsidRDefault="004550E8" w:rsidP="004C7873">
      <w:pPr>
        <w:tabs>
          <w:tab w:val="left" w:pos="-1440"/>
          <w:tab w:val="left" w:pos="-720"/>
        </w:tabs>
        <w:rPr>
          <w:b/>
          <w:spacing w:val="-2"/>
          <w:szCs w:val="18"/>
        </w:rPr>
      </w:pPr>
    </w:p>
    <w:p w14:paraId="38E74191" w14:textId="77777777" w:rsidR="0050567A" w:rsidRPr="004C7873" w:rsidRDefault="0050567A" w:rsidP="004C7873">
      <w:pPr>
        <w:rPr>
          <w:spacing w:val="-2"/>
          <w:szCs w:val="18"/>
        </w:rPr>
      </w:pPr>
      <w:r w:rsidRPr="004C7873">
        <w:rPr>
          <w:spacing w:val="-2"/>
          <w:szCs w:val="18"/>
        </w:rPr>
        <w:t xml:space="preserve">OF </w:t>
      </w:r>
    </w:p>
    <w:p w14:paraId="1ACB3231" w14:textId="77777777" w:rsidR="00E05DE4" w:rsidRPr="004C7873" w:rsidRDefault="0050567A" w:rsidP="004C7873">
      <w:pPr>
        <w:rPr>
          <w:spacing w:val="-2"/>
          <w:szCs w:val="18"/>
        </w:rPr>
      </w:pPr>
      <w:r w:rsidRPr="004C7873">
        <w:rPr>
          <w:b/>
          <w:spacing w:val="-2"/>
          <w:szCs w:val="18"/>
        </w:rPr>
        <w:t>&lt;</w:t>
      </w:r>
      <w:r w:rsidRPr="004C7873">
        <w:rPr>
          <w:spacing w:val="-2"/>
          <w:szCs w:val="18"/>
        </w:rPr>
        <w:t>uitschrijven</w:t>
      </w:r>
      <w:r w:rsidRPr="004C7873">
        <w:rPr>
          <w:b/>
          <w:spacing w:val="-2"/>
          <w:szCs w:val="18"/>
        </w:rPr>
        <w:t>&gt;</w:t>
      </w:r>
    </w:p>
    <w:p w14:paraId="00514577" w14:textId="77777777" w:rsidR="00E05DE4" w:rsidRPr="004C7873" w:rsidRDefault="0050567A" w:rsidP="004C7873">
      <w:pPr>
        <w:rPr>
          <w:spacing w:val="-2"/>
          <w:szCs w:val="18"/>
        </w:rPr>
      </w:pPr>
      <w:r w:rsidRPr="004C7873">
        <w:rPr>
          <w:spacing w:val="-2"/>
          <w:szCs w:val="18"/>
        </w:rPr>
        <w:t>OF</w:t>
      </w:r>
    </w:p>
    <w:p w14:paraId="48E29A88" w14:textId="77777777" w:rsidR="00E05DE4" w:rsidRPr="004C7873" w:rsidRDefault="00E05DE4" w:rsidP="004C7873">
      <w:pPr>
        <w:rPr>
          <w:spacing w:val="-2"/>
          <w:szCs w:val="18"/>
        </w:rPr>
      </w:pPr>
      <w:r w:rsidRPr="004C7873">
        <w:rPr>
          <w:spacing w:val="-2"/>
          <w:szCs w:val="18"/>
        </w:rPr>
        <w:lastRenderedPageBreak/>
        <w:t xml:space="preserve">Voor de relevante wetsartikelen verwijs ik naar de artikelen 1:3, 7:1, 7:3 en 8:1 van de Algemene wet bestuursrecht (hierna: </w:t>
      </w:r>
      <w:proofErr w:type="spellStart"/>
      <w:r w:rsidRPr="004C7873">
        <w:rPr>
          <w:spacing w:val="-2"/>
          <w:szCs w:val="18"/>
        </w:rPr>
        <w:t>Awb</w:t>
      </w:r>
      <w:proofErr w:type="spellEnd"/>
      <w:r w:rsidRPr="004C7873">
        <w:rPr>
          <w:spacing w:val="-2"/>
          <w:szCs w:val="18"/>
        </w:rPr>
        <w:t xml:space="preserve">) en </w:t>
      </w:r>
      <w:r w:rsidR="0050567A" w:rsidRPr="004C7873">
        <w:rPr>
          <w:b/>
          <w:spacing w:val="-2"/>
          <w:szCs w:val="18"/>
        </w:rPr>
        <w:t>&lt;</w:t>
      </w:r>
      <w:r w:rsidRPr="004C7873">
        <w:rPr>
          <w:spacing w:val="-2"/>
          <w:szCs w:val="18"/>
        </w:rPr>
        <w:t>event</w:t>
      </w:r>
      <w:r w:rsidR="0050567A" w:rsidRPr="004C7873">
        <w:rPr>
          <w:spacing w:val="-2"/>
          <w:szCs w:val="18"/>
        </w:rPr>
        <w:t>ueel andere artikelen toevoegen</w:t>
      </w:r>
      <w:r w:rsidR="0050567A" w:rsidRPr="004C7873">
        <w:rPr>
          <w:b/>
          <w:spacing w:val="-2"/>
          <w:szCs w:val="18"/>
        </w:rPr>
        <w:t>&gt;</w:t>
      </w:r>
      <w:r w:rsidRPr="004C7873">
        <w:rPr>
          <w:spacing w:val="-2"/>
          <w:szCs w:val="18"/>
        </w:rPr>
        <w:t>.</w:t>
      </w:r>
    </w:p>
    <w:p w14:paraId="384F2501" w14:textId="77777777" w:rsidR="00E05DE4" w:rsidRPr="004C7873" w:rsidRDefault="0050567A" w:rsidP="004C7873">
      <w:pPr>
        <w:rPr>
          <w:spacing w:val="-2"/>
          <w:szCs w:val="18"/>
        </w:rPr>
      </w:pPr>
      <w:r w:rsidRPr="004C7873">
        <w:rPr>
          <w:spacing w:val="-2"/>
          <w:szCs w:val="18"/>
        </w:rPr>
        <w:t>OF</w:t>
      </w:r>
      <w:r w:rsidR="00E05DE4" w:rsidRPr="004C7873">
        <w:rPr>
          <w:spacing w:val="-2"/>
          <w:szCs w:val="18"/>
        </w:rPr>
        <w:t xml:space="preserve">  </w:t>
      </w:r>
    </w:p>
    <w:p w14:paraId="4F4B782C" w14:textId="77777777" w:rsidR="00E05DE4" w:rsidRPr="004C7873" w:rsidRDefault="00E05DE4" w:rsidP="00AE6162">
      <w:pPr>
        <w:rPr>
          <w:spacing w:val="-2"/>
          <w:szCs w:val="18"/>
        </w:rPr>
      </w:pPr>
      <w:r w:rsidRPr="004C7873">
        <w:rPr>
          <w:spacing w:val="-2"/>
          <w:szCs w:val="18"/>
        </w:rPr>
        <w:t>Ter informatie treft u in een bijlage de relevante wetsartikelen aan</w:t>
      </w:r>
      <w:r w:rsidR="00AE6162">
        <w:rPr>
          <w:spacing w:val="-2"/>
          <w:szCs w:val="18"/>
        </w:rPr>
        <w:t>.</w:t>
      </w:r>
    </w:p>
    <w:p w14:paraId="1D4DFD8A" w14:textId="77777777" w:rsidR="00E05DE4" w:rsidRPr="004C7873" w:rsidRDefault="00E05DE4" w:rsidP="004C7873">
      <w:pPr>
        <w:keepLines/>
        <w:rPr>
          <w:szCs w:val="18"/>
        </w:rPr>
      </w:pPr>
    </w:p>
    <w:p w14:paraId="54044A88" w14:textId="77777777" w:rsidR="00620463" w:rsidRPr="004C7873" w:rsidRDefault="00620463" w:rsidP="004C7873">
      <w:pPr>
        <w:tabs>
          <w:tab w:val="left" w:pos="-1440"/>
          <w:tab w:val="left" w:pos="-720"/>
        </w:tabs>
        <w:rPr>
          <w:b/>
          <w:spacing w:val="-2"/>
          <w:szCs w:val="18"/>
        </w:rPr>
      </w:pPr>
      <w:r w:rsidRPr="004C7873">
        <w:rPr>
          <w:b/>
          <w:spacing w:val="-2"/>
          <w:szCs w:val="18"/>
        </w:rPr>
        <w:t>Overwegingen</w:t>
      </w:r>
    </w:p>
    <w:p w14:paraId="43AC3479" w14:textId="77777777" w:rsidR="006F1A12" w:rsidRDefault="006F1A12" w:rsidP="004C7873">
      <w:pPr>
        <w:tabs>
          <w:tab w:val="left" w:pos="-1440"/>
          <w:tab w:val="left" w:pos="-720"/>
        </w:tabs>
        <w:rPr>
          <w:spacing w:val="-2"/>
          <w:szCs w:val="18"/>
        </w:rPr>
      </w:pPr>
    </w:p>
    <w:p w14:paraId="4065E378" w14:textId="77777777" w:rsidR="0037247B" w:rsidRDefault="00B1149A" w:rsidP="004C7873">
      <w:pPr>
        <w:tabs>
          <w:tab w:val="left" w:pos="-1440"/>
          <w:tab w:val="left" w:pos="-720"/>
        </w:tabs>
        <w:rPr>
          <w:b/>
          <w:szCs w:val="18"/>
        </w:rPr>
      </w:pPr>
      <w:r>
        <w:rPr>
          <w:spacing w:val="-2"/>
          <w:szCs w:val="18"/>
        </w:rPr>
        <w:t>OPTIE</w:t>
      </w:r>
      <w:r w:rsidR="0037247B">
        <w:rPr>
          <w:spacing w:val="-2"/>
          <w:szCs w:val="18"/>
        </w:rPr>
        <w:t xml:space="preserve"> </w:t>
      </w:r>
      <w:r w:rsidR="0037247B">
        <w:rPr>
          <w:b/>
          <w:szCs w:val="18"/>
        </w:rPr>
        <w:tab/>
      </w:r>
    </w:p>
    <w:p w14:paraId="1FD44072" w14:textId="77777777" w:rsidR="00B1149A" w:rsidRDefault="0037247B" w:rsidP="00702A4A">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sidRPr="004C7873">
        <w:rPr>
          <w:b/>
          <w:szCs w:val="18"/>
        </w:rPr>
        <w:t xml:space="preserve">DE BESLISSING WAARTEGEN </w:t>
      </w:r>
      <w:r w:rsidR="00702A4A">
        <w:rPr>
          <w:b/>
          <w:szCs w:val="18"/>
        </w:rPr>
        <w:t>BEZWAAR IS GEMAAKT</w:t>
      </w:r>
      <w:r w:rsidRPr="004C7873">
        <w:rPr>
          <w:b/>
          <w:szCs w:val="18"/>
        </w:rPr>
        <w:t xml:space="preserve"> IS GEEN </w:t>
      </w:r>
      <w:r>
        <w:rPr>
          <w:b/>
          <w:szCs w:val="18"/>
        </w:rPr>
        <w:t xml:space="preserve">(APPELLABEL) </w:t>
      </w:r>
      <w:r w:rsidRPr="004C7873">
        <w:rPr>
          <w:b/>
          <w:szCs w:val="18"/>
        </w:rPr>
        <w:t>BESLUIT</w:t>
      </w:r>
      <w:r>
        <w:rPr>
          <w:b/>
          <w:szCs w:val="18"/>
        </w:rPr>
        <w:t>;</w:t>
      </w:r>
    </w:p>
    <w:p w14:paraId="2CB924B1" w14:textId="77777777" w:rsidR="00620463" w:rsidRPr="004C7873" w:rsidRDefault="00702A4A" w:rsidP="00312C3F">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Pr>
          <w:spacing w:val="-2"/>
          <w:szCs w:val="18"/>
        </w:rPr>
        <w:t xml:space="preserve">Uit </w:t>
      </w:r>
      <w:r w:rsidR="00C93A7D">
        <w:rPr>
          <w:spacing w:val="-2"/>
          <w:szCs w:val="18"/>
        </w:rPr>
        <w:t>de artikelen 8:1</w:t>
      </w:r>
      <w:r w:rsidR="00620463" w:rsidRPr="004C7873">
        <w:rPr>
          <w:spacing w:val="-2"/>
          <w:szCs w:val="18"/>
        </w:rPr>
        <w:t xml:space="preserve"> en 7:1, eerste lid, van de </w:t>
      </w:r>
      <w:proofErr w:type="spellStart"/>
      <w:r w:rsidR="00620463" w:rsidRPr="004C7873">
        <w:rPr>
          <w:spacing w:val="-2"/>
          <w:szCs w:val="18"/>
        </w:rPr>
        <w:t>A</w:t>
      </w:r>
      <w:r w:rsidR="00E05DE4" w:rsidRPr="004C7873">
        <w:rPr>
          <w:spacing w:val="-2"/>
          <w:szCs w:val="18"/>
        </w:rPr>
        <w:t>wb</w:t>
      </w:r>
      <w:proofErr w:type="spellEnd"/>
      <w:r w:rsidR="00620463" w:rsidRPr="004C7873">
        <w:rPr>
          <w:spacing w:val="-2"/>
          <w:szCs w:val="18"/>
        </w:rPr>
        <w:t xml:space="preserve"> </w:t>
      </w:r>
      <w:r>
        <w:rPr>
          <w:spacing w:val="-2"/>
          <w:szCs w:val="18"/>
        </w:rPr>
        <w:t xml:space="preserve">volgt dat </w:t>
      </w:r>
      <w:r w:rsidR="00620463" w:rsidRPr="004C7873">
        <w:rPr>
          <w:spacing w:val="-2"/>
          <w:szCs w:val="18"/>
        </w:rPr>
        <w:t xml:space="preserve">een belanghebbende bezwaar </w:t>
      </w:r>
      <w:r>
        <w:rPr>
          <w:spacing w:val="-2"/>
          <w:szCs w:val="18"/>
        </w:rPr>
        <w:t>kan maken</w:t>
      </w:r>
      <w:r w:rsidR="00620463" w:rsidRPr="004C7873">
        <w:rPr>
          <w:spacing w:val="-2"/>
          <w:szCs w:val="18"/>
        </w:rPr>
        <w:t xml:space="preserve"> tegen een besluit. Een besluit is een schriftelijke beslissing van een bestuursorgaan, inhoudende een publiekrechtelijke rechtshandeling. Met het begrip rechtshandeling wordt een handeling van een bestuursorgaan bedoeld die is gericht op rechtsgevolg. Dit betekent dat er door de brief een wijziging in een recht of een plicht moet plaatsvinden.</w:t>
      </w:r>
    </w:p>
    <w:p w14:paraId="55C15485" w14:textId="77777777" w:rsidR="00620463" w:rsidRPr="004C7873" w:rsidRDefault="00620463" w:rsidP="006F1A1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p>
    <w:p w14:paraId="74D45153" w14:textId="77777777" w:rsidR="00620463" w:rsidRDefault="00312C3F" w:rsidP="00312C3F">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Pr>
          <w:spacing w:val="-2"/>
          <w:szCs w:val="18"/>
        </w:rPr>
        <w:t xml:space="preserve">Aan mijn brief van </w:t>
      </w:r>
      <w:r w:rsidR="0050567A" w:rsidRPr="004C7873">
        <w:rPr>
          <w:b/>
          <w:spacing w:val="-2"/>
          <w:szCs w:val="18"/>
        </w:rPr>
        <w:t>&lt;</w:t>
      </w:r>
      <w:r w:rsidR="00620463" w:rsidRPr="004C7873">
        <w:rPr>
          <w:spacing w:val="-2"/>
          <w:szCs w:val="18"/>
        </w:rPr>
        <w:t>datum</w:t>
      </w:r>
      <w:r w:rsidR="00A26CCB" w:rsidRPr="004C7873">
        <w:rPr>
          <w:b/>
          <w:spacing w:val="-2"/>
          <w:szCs w:val="18"/>
        </w:rPr>
        <w:t>&gt;</w:t>
      </w:r>
      <w:r w:rsidR="00620463" w:rsidRPr="004C7873">
        <w:rPr>
          <w:spacing w:val="-2"/>
          <w:szCs w:val="18"/>
        </w:rPr>
        <w:t xml:space="preserve"> zijn geen rechtsgevolgen </w:t>
      </w:r>
      <w:r w:rsidR="00A26CCB" w:rsidRPr="004C7873">
        <w:rPr>
          <w:spacing w:val="-2"/>
          <w:szCs w:val="18"/>
        </w:rPr>
        <w:t xml:space="preserve"> verbonden.</w:t>
      </w:r>
      <w:r>
        <w:rPr>
          <w:spacing w:val="-2"/>
          <w:szCs w:val="18"/>
        </w:rPr>
        <w:t xml:space="preserve"> &lt;Toelichting&gt;.</w:t>
      </w:r>
      <w:r w:rsidR="00A26CCB" w:rsidRPr="004C7873">
        <w:rPr>
          <w:spacing w:val="-2"/>
          <w:szCs w:val="18"/>
        </w:rPr>
        <w:t xml:space="preserve"> </w:t>
      </w:r>
      <w:r>
        <w:rPr>
          <w:spacing w:val="-2"/>
          <w:szCs w:val="18"/>
        </w:rPr>
        <w:t>Mijn</w:t>
      </w:r>
      <w:r w:rsidR="00A26CCB" w:rsidRPr="004C7873">
        <w:rPr>
          <w:spacing w:val="-2"/>
          <w:szCs w:val="18"/>
        </w:rPr>
        <w:t xml:space="preserve"> brief van </w:t>
      </w:r>
      <w:r w:rsidR="00A26CCB" w:rsidRPr="004C7873">
        <w:rPr>
          <w:b/>
          <w:spacing w:val="-2"/>
          <w:szCs w:val="18"/>
        </w:rPr>
        <w:t>&lt;</w:t>
      </w:r>
      <w:r w:rsidR="00A26CCB" w:rsidRPr="004C7873">
        <w:rPr>
          <w:spacing w:val="-2"/>
          <w:szCs w:val="18"/>
        </w:rPr>
        <w:t>datum</w:t>
      </w:r>
      <w:r w:rsidR="00A26CCB" w:rsidRPr="004C7873">
        <w:rPr>
          <w:b/>
          <w:spacing w:val="-2"/>
          <w:szCs w:val="18"/>
        </w:rPr>
        <w:t>&gt;</w:t>
      </w:r>
      <w:r w:rsidR="00620463" w:rsidRPr="004C7873">
        <w:rPr>
          <w:spacing w:val="-2"/>
          <w:szCs w:val="18"/>
        </w:rPr>
        <w:t xml:space="preserve"> is dan ook geen besluit waartegen bezwaar kan worden gemaakt.</w:t>
      </w:r>
    </w:p>
    <w:p w14:paraId="1040C348" w14:textId="77777777" w:rsidR="0033041B" w:rsidRDefault="0033041B" w:rsidP="006F1A1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p>
    <w:p w14:paraId="1F906AD0" w14:textId="77777777" w:rsidR="0033041B" w:rsidRDefault="0033041B" w:rsidP="006F1A1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Pr>
          <w:spacing w:val="-2"/>
          <w:szCs w:val="18"/>
        </w:rPr>
        <w:t>OPTIE</w:t>
      </w:r>
    </w:p>
    <w:p w14:paraId="025E763F" w14:textId="77777777" w:rsidR="0033041B" w:rsidRDefault="00312C3F" w:rsidP="00AF0FD9">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Pr>
          <w:spacing w:val="-2"/>
          <w:szCs w:val="18"/>
        </w:rPr>
        <w:t xml:space="preserve">Uit </w:t>
      </w:r>
      <w:r w:rsidR="0033041B">
        <w:rPr>
          <w:spacing w:val="-2"/>
          <w:szCs w:val="18"/>
        </w:rPr>
        <w:t xml:space="preserve">de artikelen </w:t>
      </w:r>
      <w:r w:rsidR="0033041B" w:rsidRPr="00B1149A">
        <w:rPr>
          <w:spacing w:val="-2"/>
          <w:szCs w:val="18"/>
        </w:rPr>
        <w:t>8:1</w:t>
      </w:r>
      <w:r w:rsidR="0033041B">
        <w:rPr>
          <w:spacing w:val="-2"/>
          <w:szCs w:val="18"/>
        </w:rPr>
        <w:t xml:space="preserve"> </w:t>
      </w:r>
      <w:r w:rsidR="0033041B" w:rsidRPr="00B1149A">
        <w:rPr>
          <w:spacing w:val="-2"/>
          <w:szCs w:val="18"/>
        </w:rPr>
        <w:t xml:space="preserve">en 7:1, eerste lid, van de </w:t>
      </w:r>
      <w:proofErr w:type="spellStart"/>
      <w:r w:rsidR="0033041B" w:rsidRPr="00B1149A">
        <w:rPr>
          <w:spacing w:val="-2"/>
          <w:szCs w:val="18"/>
        </w:rPr>
        <w:t>Awb</w:t>
      </w:r>
      <w:proofErr w:type="spellEnd"/>
      <w:r w:rsidR="0033041B" w:rsidRPr="00B1149A">
        <w:rPr>
          <w:spacing w:val="-2"/>
          <w:szCs w:val="18"/>
        </w:rPr>
        <w:t xml:space="preserve"> </w:t>
      </w:r>
      <w:r>
        <w:rPr>
          <w:spacing w:val="-2"/>
          <w:szCs w:val="18"/>
        </w:rPr>
        <w:t xml:space="preserve">volgt dat </w:t>
      </w:r>
      <w:r w:rsidR="0033041B" w:rsidRPr="00B1149A">
        <w:rPr>
          <w:spacing w:val="-2"/>
          <w:szCs w:val="18"/>
        </w:rPr>
        <w:t xml:space="preserve">een belanghebbende bezwaar </w:t>
      </w:r>
      <w:r>
        <w:rPr>
          <w:spacing w:val="-2"/>
          <w:szCs w:val="18"/>
        </w:rPr>
        <w:t>kan maken</w:t>
      </w:r>
      <w:r w:rsidR="0033041B" w:rsidRPr="00B1149A">
        <w:rPr>
          <w:spacing w:val="-2"/>
          <w:szCs w:val="18"/>
        </w:rPr>
        <w:t xml:space="preserve"> tegen een besluit</w:t>
      </w:r>
      <w:r w:rsidR="0033041B">
        <w:rPr>
          <w:spacing w:val="-2"/>
          <w:szCs w:val="18"/>
        </w:rPr>
        <w:t xml:space="preserve">. </w:t>
      </w:r>
      <w:r>
        <w:rPr>
          <w:spacing w:val="-2"/>
          <w:szCs w:val="18"/>
        </w:rPr>
        <w:t>Op die hoofdregel bestaa</w:t>
      </w:r>
      <w:r w:rsidR="000D7AB7">
        <w:rPr>
          <w:spacing w:val="-2"/>
          <w:szCs w:val="18"/>
        </w:rPr>
        <w:t>t</w:t>
      </w:r>
      <w:r>
        <w:rPr>
          <w:spacing w:val="-2"/>
          <w:szCs w:val="18"/>
        </w:rPr>
        <w:t xml:space="preserve"> echter een aantal uitzonderingen. </w:t>
      </w:r>
      <w:r w:rsidR="0033041B">
        <w:rPr>
          <w:spacing w:val="-2"/>
          <w:szCs w:val="18"/>
        </w:rPr>
        <w:t xml:space="preserve">Ingevolge &lt;keuze maken artikel 8:3, 8:4 of 8:5 van de </w:t>
      </w:r>
      <w:proofErr w:type="spellStart"/>
      <w:r w:rsidR="0033041B">
        <w:rPr>
          <w:spacing w:val="-2"/>
          <w:szCs w:val="18"/>
        </w:rPr>
        <w:t>Awb</w:t>
      </w:r>
      <w:proofErr w:type="spellEnd"/>
      <w:r w:rsidR="0033041B">
        <w:rPr>
          <w:spacing w:val="-2"/>
          <w:szCs w:val="18"/>
        </w:rPr>
        <w:t xml:space="preserve"> &gt; staat tegen ee</w:t>
      </w:r>
      <w:r w:rsidR="00B86278">
        <w:rPr>
          <w:spacing w:val="-2"/>
          <w:szCs w:val="18"/>
        </w:rPr>
        <w:t>n besluit &lt;omschrijving besluit</w:t>
      </w:r>
      <w:r w:rsidR="0033041B">
        <w:rPr>
          <w:spacing w:val="-2"/>
          <w:szCs w:val="18"/>
        </w:rPr>
        <w:t>&gt; geen beroep en d</w:t>
      </w:r>
      <w:r w:rsidR="00AF0FD9">
        <w:rPr>
          <w:spacing w:val="-2"/>
          <w:szCs w:val="18"/>
        </w:rPr>
        <w:t>us</w:t>
      </w:r>
      <w:r w:rsidR="0033041B">
        <w:rPr>
          <w:spacing w:val="-2"/>
          <w:szCs w:val="18"/>
        </w:rPr>
        <w:t xml:space="preserve"> ook geen bezwaar open.</w:t>
      </w:r>
    </w:p>
    <w:p w14:paraId="7CEB09B4" w14:textId="77777777" w:rsidR="0033041B" w:rsidRDefault="0033041B" w:rsidP="006F1A1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p>
    <w:p w14:paraId="5FE02EC9" w14:textId="77777777" w:rsidR="0033041B" w:rsidRDefault="000D7AB7" w:rsidP="006F1A1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Pr>
          <w:spacing w:val="-2"/>
          <w:szCs w:val="18"/>
        </w:rPr>
        <w:t xml:space="preserve">Mijn </w:t>
      </w:r>
      <w:r w:rsidR="0033041B">
        <w:rPr>
          <w:spacing w:val="-2"/>
          <w:szCs w:val="18"/>
        </w:rPr>
        <w:t>brief van &lt;datum&gt; is dan ook geen besluit waartegen bezwaar kan worden gemaakt.</w:t>
      </w:r>
    </w:p>
    <w:p w14:paraId="366FB142" w14:textId="77777777" w:rsidR="00620463" w:rsidRPr="004C7873" w:rsidRDefault="00620463" w:rsidP="004C7873">
      <w:pPr>
        <w:tabs>
          <w:tab w:val="left" w:pos="-1440"/>
          <w:tab w:val="left" w:pos="-720"/>
        </w:tabs>
        <w:rPr>
          <w:spacing w:val="-2"/>
          <w:szCs w:val="18"/>
        </w:rPr>
      </w:pPr>
    </w:p>
    <w:p w14:paraId="75EFFB74" w14:textId="77777777" w:rsidR="0037247B" w:rsidRDefault="0037247B" w:rsidP="004C7873">
      <w:pPr>
        <w:tabs>
          <w:tab w:val="left" w:pos="-1440"/>
          <w:tab w:val="left" w:pos="-720"/>
        </w:tabs>
        <w:rPr>
          <w:spacing w:val="-2"/>
          <w:szCs w:val="18"/>
        </w:rPr>
      </w:pPr>
      <w:r>
        <w:rPr>
          <w:spacing w:val="-2"/>
          <w:szCs w:val="18"/>
        </w:rPr>
        <w:t>OPTIE</w:t>
      </w:r>
    </w:p>
    <w:p w14:paraId="128E801D" w14:textId="77777777" w:rsidR="0037247B" w:rsidRDefault="00301292" w:rsidP="006F1A12">
      <w:pPr>
        <w:pBdr>
          <w:top w:val="single" w:sz="4" w:space="1" w:color="auto"/>
          <w:left w:val="single" w:sz="4" w:space="4" w:color="auto"/>
          <w:bottom w:val="single" w:sz="4" w:space="1" w:color="auto"/>
          <w:right w:val="single" w:sz="4" w:space="4" w:color="auto"/>
        </w:pBdr>
        <w:tabs>
          <w:tab w:val="left" w:pos="284"/>
        </w:tabs>
        <w:rPr>
          <w:b/>
          <w:szCs w:val="18"/>
        </w:rPr>
      </w:pPr>
      <w:r>
        <w:rPr>
          <w:b/>
          <w:szCs w:val="18"/>
        </w:rPr>
        <w:t>BEZWAARMAKER</w:t>
      </w:r>
      <w:r w:rsidR="0037247B">
        <w:rPr>
          <w:b/>
          <w:szCs w:val="18"/>
        </w:rPr>
        <w:t xml:space="preserve"> IS GEEN BELANGHEBBENDE</w:t>
      </w:r>
    </w:p>
    <w:p w14:paraId="7FD58C75" w14:textId="77777777" w:rsidR="0037247B" w:rsidRPr="007B5CFC" w:rsidRDefault="00301292" w:rsidP="00E35DDA">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Pr>
          <w:spacing w:val="-2"/>
          <w:szCs w:val="18"/>
        </w:rPr>
        <w:t>Uit</w:t>
      </w:r>
      <w:r w:rsidR="0037247B">
        <w:rPr>
          <w:spacing w:val="-2"/>
          <w:szCs w:val="18"/>
        </w:rPr>
        <w:t xml:space="preserve"> de artikelen 8:1</w:t>
      </w:r>
      <w:r w:rsidR="0037247B" w:rsidRPr="007B5CFC">
        <w:rPr>
          <w:spacing w:val="-2"/>
          <w:szCs w:val="18"/>
        </w:rPr>
        <w:t xml:space="preserve"> en 7:1, eerste lid, van de </w:t>
      </w:r>
      <w:proofErr w:type="spellStart"/>
      <w:r w:rsidR="0037247B" w:rsidRPr="007B5CFC">
        <w:rPr>
          <w:spacing w:val="-2"/>
          <w:szCs w:val="18"/>
        </w:rPr>
        <w:t>Awb</w:t>
      </w:r>
      <w:proofErr w:type="spellEnd"/>
      <w:r w:rsidR="0037247B" w:rsidRPr="007B5CFC">
        <w:rPr>
          <w:spacing w:val="-2"/>
          <w:szCs w:val="18"/>
        </w:rPr>
        <w:t xml:space="preserve"> </w:t>
      </w:r>
      <w:r>
        <w:rPr>
          <w:spacing w:val="-2"/>
          <w:szCs w:val="18"/>
        </w:rPr>
        <w:t xml:space="preserve">volgt dat </w:t>
      </w:r>
      <w:r w:rsidR="0037247B" w:rsidRPr="007B5CFC">
        <w:rPr>
          <w:spacing w:val="-2"/>
          <w:szCs w:val="18"/>
        </w:rPr>
        <w:t xml:space="preserve">een belanghebbende bezwaar </w:t>
      </w:r>
      <w:r>
        <w:rPr>
          <w:spacing w:val="-2"/>
          <w:szCs w:val="18"/>
        </w:rPr>
        <w:t xml:space="preserve">kan </w:t>
      </w:r>
      <w:r w:rsidR="0037247B" w:rsidRPr="007B5CFC">
        <w:rPr>
          <w:spacing w:val="-2"/>
          <w:szCs w:val="18"/>
        </w:rPr>
        <w:t>maken</w:t>
      </w:r>
      <w:r>
        <w:rPr>
          <w:spacing w:val="-2"/>
          <w:szCs w:val="18"/>
        </w:rPr>
        <w:t xml:space="preserve"> tegen een besluit</w:t>
      </w:r>
      <w:r w:rsidR="0037247B" w:rsidRPr="007B5CFC">
        <w:rPr>
          <w:spacing w:val="-2"/>
          <w:szCs w:val="18"/>
        </w:rPr>
        <w:t xml:space="preserve">. </w:t>
      </w:r>
      <w:r>
        <w:rPr>
          <w:spacing w:val="-2"/>
          <w:szCs w:val="18"/>
        </w:rPr>
        <w:t xml:space="preserve">Een </w:t>
      </w:r>
      <w:r w:rsidR="0037247B" w:rsidRPr="007B5CFC">
        <w:rPr>
          <w:spacing w:val="-2"/>
          <w:szCs w:val="18"/>
        </w:rPr>
        <w:t>belanghebbend</w:t>
      </w:r>
      <w:r>
        <w:rPr>
          <w:spacing w:val="-2"/>
          <w:szCs w:val="18"/>
        </w:rPr>
        <w:t>e is</w:t>
      </w:r>
      <w:r w:rsidR="0037247B" w:rsidRPr="007B5CFC">
        <w:rPr>
          <w:spacing w:val="-2"/>
          <w:szCs w:val="18"/>
        </w:rPr>
        <w:t xml:space="preserve"> degene wiens belang rechtstreeks is betrokken bij </w:t>
      </w:r>
      <w:r>
        <w:rPr>
          <w:spacing w:val="-2"/>
          <w:szCs w:val="18"/>
        </w:rPr>
        <w:t>een</w:t>
      </w:r>
      <w:r w:rsidR="0037247B" w:rsidRPr="007B5CFC">
        <w:rPr>
          <w:spacing w:val="-2"/>
          <w:szCs w:val="18"/>
        </w:rPr>
        <w:t xml:space="preserve"> besluit. </w:t>
      </w:r>
    </w:p>
    <w:p w14:paraId="3E7A5FFC" w14:textId="77777777" w:rsidR="0037247B" w:rsidRPr="007B5CFC" w:rsidRDefault="0037247B" w:rsidP="006F1A1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p>
    <w:p w14:paraId="77C12D92" w14:textId="77777777" w:rsidR="0037247B" w:rsidRPr="006F1A12" w:rsidRDefault="006F1A12" w:rsidP="006F1A12">
      <w:pPr>
        <w:pBdr>
          <w:top w:val="single" w:sz="4" w:space="1" w:color="auto"/>
          <w:left w:val="single" w:sz="4" w:space="4" w:color="auto"/>
          <w:bottom w:val="single" w:sz="4" w:space="1" w:color="auto"/>
          <w:right w:val="single" w:sz="4" w:space="4" w:color="auto"/>
        </w:pBdr>
        <w:tabs>
          <w:tab w:val="left" w:pos="-1440"/>
          <w:tab w:val="left" w:pos="-720"/>
        </w:tabs>
        <w:rPr>
          <w:i/>
          <w:spacing w:val="-2"/>
          <w:szCs w:val="18"/>
        </w:rPr>
      </w:pPr>
      <w:r w:rsidRPr="006F1A12">
        <w:rPr>
          <w:i/>
          <w:spacing w:val="-2"/>
          <w:szCs w:val="18"/>
        </w:rPr>
        <w:t>Optioneel op te nemen</w:t>
      </w:r>
    </w:p>
    <w:p w14:paraId="48FE30E0" w14:textId="77777777" w:rsidR="0037247B" w:rsidRPr="00E35DDA" w:rsidRDefault="0037247B" w:rsidP="00E35DDA">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sidRPr="00E35DDA">
        <w:rPr>
          <w:spacing w:val="-2"/>
          <w:szCs w:val="18"/>
        </w:rPr>
        <w:t>Bij brief van &lt;datum&gt; heb ik u verzocht</w:t>
      </w:r>
      <w:r w:rsidRPr="007B5CFC">
        <w:rPr>
          <w:spacing w:val="-2"/>
          <w:szCs w:val="18"/>
        </w:rPr>
        <w:t xml:space="preserve"> aan te geven waarom u van mening bent dat u belanghebbende bent bij </w:t>
      </w:r>
      <w:r w:rsidR="00301292">
        <w:rPr>
          <w:spacing w:val="-2"/>
          <w:szCs w:val="18"/>
        </w:rPr>
        <w:t xml:space="preserve">mijn </w:t>
      </w:r>
      <w:r w:rsidRPr="007B5CFC">
        <w:rPr>
          <w:spacing w:val="-2"/>
          <w:szCs w:val="18"/>
        </w:rPr>
        <w:t xml:space="preserve">besluit. </w:t>
      </w:r>
      <w:r w:rsidRPr="00E35DDA">
        <w:rPr>
          <w:spacing w:val="-2"/>
          <w:szCs w:val="18"/>
        </w:rPr>
        <w:t>Bij brief van &lt;datum&gt; heeft u aangegeven dat u meent dat u belanghebbende bent, omdat &lt;aangeven wat indiener bezwaarschrift heeft gemeld&gt;</w:t>
      </w:r>
      <w:r w:rsidR="00301292" w:rsidRPr="00E35DDA">
        <w:rPr>
          <w:spacing w:val="-2"/>
          <w:szCs w:val="18"/>
        </w:rPr>
        <w:t>. OF:</w:t>
      </w:r>
      <w:r w:rsidRPr="00E35DDA">
        <w:rPr>
          <w:spacing w:val="-2"/>
          <w:szCs w:val="18"/>
        </w:rPr>
        <w:t xml:space="preserve"> u heeft niet gereageerd op dit verzoek.</w:t>
      </w:r>
    </w:p>
    <w:p w14:paraId="5AA5DE82" w14:textId="77777777" w:rsidR="006F1A12" w:rsidRDefault="006F1A12" w:rsidP="006F1A1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p>
    <w:p w14:paraId="285618F7" w14:textId="77777777" w:rsidR="006F1A12" w:rsidRDefault="006F1A12" w:rsidP="006F1A12">
      <w:pPr>
        <w:pBdr>
          <w:top w:val="single" w:sz="4" w:space="1" w:color="auto"/>
          <w:left w:val="single" w:sz="4" w:space="4" w:color="auto"/>
          <w:bottom w:val="single" w:sz="4" w:space="1" w:color="auto"/>
          <w:right w:val="single" w:sz="4" w:space="4" w:color="auto"/>
        </w:pBdr>
        <w:tabs>
          <w:tab w:val="left" w:pos="-1440"/>
          <w:tab w:val="left" w:pos="-720"/>
        </w:tabs>
        <w:rPr>
          <w:i/>
          <w:spacing w:val="-2"/>
          <w:szCs w:val="18"/>
        </w:rPr>
      </w:pPr>
      <w:r>
        <w:rPr>
          <w:i/>
          <w:spacing w:val="-2"/>
          <w:szCs w:val="18"/>
        </w:rPr>
        <w:t>Situatie van indiener bezwaarschrift bespreken en aangeven waarom hij geen belanghebbende is.</w:t>
      </w:r>
    </w:p>
    <w:p w14:paraId="0A087940" w14:textId="77777777" w:rsidR="006F1A12" w:rsidRPr="006F1A12" w:rsidRDefault="006F1A12" w:rsidP="00EF7D6E">
      <w:pPr>
        <w:pBdr>
          <w:top w:val="single" w:sz="4" w:space="1" w:color="auto"/>
          <w:left w:val="single" w:sz="4" w:space="4" w:color="auto"/>
          <w:bottom w:val="single" w:sz="4" w:space="1" w:color="auto"/>
          <w:right w:val="single" w:sz="4" w:space="4" w:color="auto"/>
        </w:pBdr>
        <w:tabs>
          <w:tab w:val="left" w:pos="-1440"/>
          <w:tab w:val="left" w:pos="-720"/>
        </w:tabs>
        <w:rPr>
          <w:i/>
          <w:spacing w:val="-2"/>
          <w:szCs w:val="18"/>
        </w:rPr>
      </w:pPr>
      <w:r>
        <w:rPr>
          <w:i/>
          <w:spacing w:val="-2"/>
          <w:szCs w:val="18"/>
        </w:rPr>
        <w:t xml:space="preserve">Indien sprake is van een afgeleid belang kan deze zin worden gebruikt: </w:t>
      </w:r>
      <w:r w:rsidR="00C81F4A">
        <w:rPr>
          <w:iCs/>
          <w:spacing w:val="-2"/>
          <w:szCs w:val="18"/>
        </w:rPr>
        <w:t xml:space="preserve">Ik stel vast dat uw belang niet rechtstreeks is betrokken bij mijn besluit, maar dat sprake is van een afgeleid belang. </w:t>
      </w:r>
      <w:r w:rsidRPr="006F1A12">
        <w:rPr>
          <w:spacing w:val="-2"/>
          <w:szCs w:val="18"/>
        </w:rPr>
        <w:t>Volgens</w:t>
      </w:r>
      <w:r>
        <w:rPr>
          <w:i/>
          <w:spacing w:val="-2"/>
          <w:szCs w:val="18"/>
        </w:rPr>
        <w:t xml:space="preserve"> </w:t>
      </w:r>
      <w:r w:rsidRPr="009A6B89">
        <w:rPr>
          <w:iCs/>
          <w:spacing w:val="-2"/>
          <w:szCs w:val="18"/>
        </w:rPr>
        <w:t>vaste</w:t>
      </w:r>
      <w:r w:rsidRPr="007B5CFC">
        <w:rPr>
          <w:spacing w:val="-2"/>
          <w:szCs w:val="18"/>
        </w:rPr>
        <w:t xml:space="preserve"> jurisprudentie van de </w:t>
      </w:r>
      <w:proofErr w:type="spellStart"/>
      <w:r w:rsidR="00EF7D6E">
        <w:rPr>
          <w:spacing w:val="-2"/>
          <w:szCs w:val="18"/>
        </w:rPr>
        <w:t>bstuursrechter</w:t>
      </w:r>
      <w:proofErr w:type="spellEnd"/>
      <w:r w:rsidRPr="007B5CFC">
        <w:rPr>
          <w:spacing w:val="-2"/>
          <w:szCs w:val="18"/>
        </w:rPr>
        <w:t xml:space="preserve"> </w:t>
      </w:r>
      <w:r w:rsidR="00C81F4A">
        <w:rPr>
          <w:spacing w:val="-2"/>
          <w:szCs w:val="18"/>
        </w:rPr>
        <w:t>bent u in dat geval geen belanghebbende.</w:t>
      </w:r>
    </w:p>
    <w:p w14:paraId="0220449A" w14:textId="77777777" w:rsidR="0037247B" w:rsidRDefault="0037247B" w:rsidP="004C7873">
      <w:pPr>
        <w:tabs>
          <w:tab w:val="left" w:pos="-1440"/>
          <w:tab w:val="left" w:pos="-720"/>
        </w:tabs>
        <w:rPr>
          <w:spacing w:val="-2"/>
          <w:szCs w:val="18"/>
        </w:rPr>
      </w:pPr>
    </w:p>
    <w:p w14:paraId="0B3C0E74" w14:textId="77777777" w:rsidR="00F21D3D" w:rsidRDefault="00F21D3D" w:rsidP="004C7873">
      <w:pPr>
        <w:tabs>
          <w:tab w:val="left" w:pos="-1440"/>
          <w:tab w:val="left" w:pos="-720"/>
        </w:tabs>
        <w:rPr>
          <w:spacing w:val="-2"/>
          <w:szCs w:val="18"/>
        </w:rPr>
      </w:pPr>
    </w:p>
    <w:p w14:paraId="069EBEB9" w14:textId="77777777" w:rsidR="00F21D3D" w:rsidRDefault="00F21D3D" w:rsidP="004C7873">
      <w:pPr>
        <w:tabs>
          <w:tab w:val="left" w:pos="-1440"/>
          <w:tab w:val="left" w:pos="-720"/>
        </w:tabs>
        <w:rPr>
          <w:spacing w:val="-2"/>
          <w:szCs w:val="18"/>
        </w:rPr>
      </w:pPr>
    </w:p>
    <w:p w14:paraId="1D0CF4AD" w14:textId="77777777" w:rsidR="00F21D3D" w:rsidRDefault="00F21D3D" w:rsidP="004C7873">
      <w:pPr>
        <w:tabs>
          <w:tab w:val="left" w:pos="-1440"/>
          <w:tab w:val="left" w:pos="-720"/>
        </w:tabs>
        <w:rPr>
          <w:spacing w:val="-2"/>
          <w:szCs w:val="18"/>
        </w:rPr>
      </w:pPr>
    </w:p>
    <w:p w14:paraId="1FB80FC0" w14:textId="77777777" w:rsidR="00F21D3D" w:rsidRDefault="00F21D3D" w:rsidP="004C7873">
      <w:pPr>
        <w:tabs>
          <w:tab w:val="left" w:pos="-1440"/>
          <w:tab w:val="left" w:pos="-720"/>
        </w:tabs>
        <w:rPr>
          <w:spacing w:val="-2"/>
          <w:szCs w:val="18"/>
        </w:rPr>
      </w:pPr>
    </w:p>
    <w:p w14:paraId="1C5A22C1" w14:textId="77777777" w:rsidR="00F21D3D" w:rsidRDefault="00F21D3D" w:rsidP="004C7873">
      <w:pPr>
        <w:tabs>
          <w:tab w:val="left" w:pos="-1440"/>
          <w:tab w:val="left" w:pos="-720"/>
        </w:tabs>
        <w:rPr>
          <w:spacing w:val="-2"/>
          <w:szCs w:val="18"/>
        </w:rPr>
      </w:pPr>
    </w:p>
    <w:p w14:paraId="54925251" w14:textId="77777777" w:rsidR="00F21D3D" w:rsidRDefault="00F21D3D" w:rsidP="004C7873">
      <w:pPr>
        <w:tabs>
          <w:tab w:val="left" w:pos="-1440"/>
          <w:tab w:val="left" w:pos="-720"/>
        </w:tabs>
        <w:rPr>
          <w:spacing w:val="-2"/>
          <w:szCs w:val="18"/>
        </w:rPr>
      </w:pPr>
    </w:p>
    <w:p w14:paraId="464774CE" w14:textId="77777777" w:rsidR="00F21D3D" w:rsidRDefault="00F21D3D" w:rsidP="004C7873">
      <w:pPr>
        <w:tabs>
          <w:tab w:val="left" w:pos="-1440"/>
          <w:tab w:val="left" w:pos="-720"/>
        </w:tabs>
        <w:rPr>
          <w:spacing w:val="-2"/>
          <w:szCs w:val="18"/>
        </w:rPr>
      </w:pPr>
    </w:p>
    <w:p w14:paraId="6FA9C674" w14:textId="77777777" w:rsidR="00F21D3D" w:rsidRDefault="00F21D3D" w:rsidP="004C7873">
      <w:pPr>
        <w:tabs>
          <w:tab w:val="left" w:pos="-1440"/>
          <w:tab w:val="left" w:pos="-720"/>
        </w:tabs>
        <w:rPr>
          <w:spacing w:val="-2"/>
          <w:szCs w:val="18"/>
        </w:rPr>
      </w:pPr>
    </w:p>
    <w:p w14:paraId="30840742" w14:textId="77777777" w:rsidR="00F21D3D" w:rsidRDefault="00F21D3D" w:rsidP="004C7873">
      <w:pPr>
        <w:tabs>
          <w:tab w:val="left" w:pos="-1440"/>
          <w:tab w:val="left" w:pos="-720"/>
        </w:tabs>
        <w:rPr>
          <w:spacing w:val="-2"/>
          <w:szCs w:val="18"/>
        </w:rPr>
      </w:pPr>
    </w:p>
    <w:p w14:paraId="1A434344" w14:textId="77777777" w:rsidR="00F21D3D" w:rsidRDefault="00F21D3D" w:rsidP="004C7873">
      <w:pPr>
        <w:tabs>
          <w:tab w:val="left" w:pos="-1440"/>
          <w:tab w:val="left" w:pos="-720"/>
        </w:tabs>
        <w:rPr>
          <w:spacing w:val="-2"/>
          <w:szCs w:val="18"/>
        </w:rPr>
      </w:pPr>
    </w:p>
    <w:p w14:paraId="203A9A94" w14:textId="77777777" w:rsidR="00F21D3D" w:rsidRDefault="00F21D3D" w:rsidP="004C7873">
      <w:pPr>
        <w:tabs>
          <w:tab w:val="left" w:pos="-1440"/>
          <w:tab w:val="left" w:pos="-720"/>
        </w:tabs>
        <w:rPr>
          <w:spacing w:val="-2"/>
          <w:szCs w:val="18"/>
        </w:rPr>
      </w:pPr>
    </w:p>
    <w:p w14:paraId="1E58069E" w14:textId="77777777" w:rsidR="00F21D3D" w:rsidRDefault="00F21D3D" w:rsidP="004C7873">
      <w:pPr>
        <w:tabs>
          <w:tab w:val="left" w:pos="-1440"/>
          <w:tab w:val="left" w:pos="-720"/>
        </w:tabs>
        <w:rPr>
          <w:spacing w:val="-2"/>
          <w:szCs w:val="18"/>
        </w:rPr>
      </w:pPr>
    </w:p>
    <w:p w14:paraId="289D1FA1" w14:textId="77777777" w:rsidR="00F21D3D" w:rsidRDefault="00F21D3D" w:rsidP="004C7873">
      <w:pPr>
        <w:tabs>
          <w:tab w:val="left" w:pos="-1440"/>
          <w:tab w:val="left" w:pos="-720"/>
        </w:tabs>
        <w:rPr>
          <w:spacing w:val="-2"/>
          <w:szCs w:val="18"/>
        </w:rPr>
      </w:pPr>
    </w:p>
    <w:p w14:paraId="2AF46BD6" w14:textId="32029865" w:rsidR="0037247B" w:rsidRDefault="0037247B" w:rsidP="004C7873">
      <w:pPr>
        <w:tabs>
          <w:tab w:val="left" w:pos="-1440"/>
          <w:tab w:val="left" w:pos="-720"/>
        </w:tabs>
        <w:rPr>
          <w:spacing w:val="-2"/>
          <w:szCs w:val="18"/>
        </w:rPr>
      </w:pPr>
      <w:r>
        <w:rPr>
          <w:spacing w:val="-2"/>
          <w:szCs w:val="18"/>
        </w:rPr>
        <w:lastRenderedPageBreak/>
        <w:t xml:space="preserve">OPTIE </w:t>
      </w:r>
    </w:p>
    <w:p w14:paraId="7DD9CACE" w14:textId="77777777" w:rsidR="0037247B" w:rsidRDefault="0037247B" w:rsidP="004C7873">
      <w:pPr>
        <w:tabs>
          <w:tab w:val="left" w:pos="-1440"/>
          <w:tab w:val="left" w:pos="-720"/>
        </w:tabs>
        <w:rPr>
          <w:b/>
          <w:szCs w:val="18"/>
        </w:rPr>
      </w:pPr>
      <w:r>
        <w:rPr>
          <w:b/>
          <w:szCs w:val="18"/>
        </w:rPr>
        <w:t>ER ZIJN GEEN GRONDEN VAN BEZWAAR INGEDIEND</w:t>
      </w:r>
    </w:p>
    <w:p w14:paraId="27463E6B" w14:textId="77777777" w:rsidR="006F1A12" w:rsidRPr="00547FD0" w:rsidRDefault="006F1A12" w:rsidP="00E651B0">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sidRPr="00547FD0">
        <w:rPr>
          <w:spacing w:val="-2"/>
          <w:szCs w:val="18"/>
        </w:rPr>
        <w:t xml:space="preserve">Ingevolge artikel 6:5 van de </w:t>
      </w:r>
      <w:proofErr w:type="spellStart"/>
      <w:r w:rsidRPr="00547FD0">
        <w:rPr>
          <w:spacing w:val="-2"/>
          <w:szCs w:val="18"/>
        </w:rPr>
        <w:t>Awb</w:t>
      </w:r>
      <w:proofErr w:type="spellEnd"/>
      <w:r w:rsidRPr="00547FD0">
        <w:rPr>
          <w:spacing w:val="-2"/>
          <w:szCs w:val="18"/>
        </w:rPr>
        <w:t xml:space="preserve"> moet een bezwaarschrift aan een aantal </w:t>
      </w:r>
      <w:r w:rsidR="00E651B0">
        <w:rPr>
          <w:spacing w:val="-2"/>
          <w:szCs w:val="18"/>
        </w:rPr>
        <w:t>eisen</w:t>
      </w:r>
      <w:r w:rsidRPr="00547FD0">
        <w:rPr>
          <w:spacing w:val="-2"/>
          <w:szCs w:val="18"/>
        </w:rPr>
        <w:t xml:space="preserve"> voldoen. Eén van deze </w:t>
      </w:r>
      <w:r w:rsidR="00E651B0">
        <w:rPr>
          <w:spacing w:val="-2"/>
          <w:szCs w:val="18"/>
        </w:rPr>
        <w:t>eisen</w:t>
      </w:r>
      <w:r w:rsidR="00E651B0" w:rsidRPr="00547FD0">
        <w:rPr>
          <w:spacing w:val="-2"/>
          <w:szCs w:val="18"/>
        </w:rPr>
        <w:t xml:space="preserve"> </w:t>
      </w:r>
      <w:r w:rsidRPr="00547FD0">
        <w:rPr>
          <w:spacing w:val="-2"/>
          <w:szCs w:val="18"/>
        </w:rPr>
        <w:t xml:space="preserve">is dat het bezwaarschrift de gronden van bezwaar bevat. </w:t>
      </w:r>
    </w:p>
    <w:p w14:paraId="4CD552D5" w14:textId="77777777" w:rsidR="006F1A12" w:rsidRPr="00547FD0" w:rsidRDefault="006F1A12" w:rsidP="006F1A1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p>
    <w:p w14:paraId="2ED7858E" w14:textId="77777777" w:rsidR="006F1A12" w:rsidRPr="00547FD0" w:rsidRDefault="00E651B0" w:rsidP="00E651B0">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Pr>
          <w:spacing w:val="-2"/>
          <w:szCs w:val="18"/>
        </w:rPr>
        <w:t>Uw</w:t>
      </w:r>
      <w:r w:rsidR="006F1A12" w:rsidRPr="00547FD0">
        <w:rPr>
          <w:spacing w:val="-2"/>
          <w:szCs w:val="18"/>
        </w:rPr>
        <w:t xml:space="preserve"> bezwaarschrift bevat geen gronden</w:t>
      </w:r>
      <w:r>
        <w:rPr>
          <w:spacing w:val="-2"/>
          <w:szCs w:val="18"/>
        </w:rPr>
        <w:t>.</w:t>
      </w:r>
    </w:p>
    <w:p w14:paraId="1D2B59B3" w14:textId="77777777" w:rsidR="006F1A12" w:rsidRPr="00547FD0" w:rsidRDefault="006F1A12" w:rsidP="006F1A1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p>
    <w:p w14:paraId="231CFBF3" w14:textId="77777777" w:rsidR="006F1A12" w:rsidRPr="009A6B89" w:rsidRDefault="00E651B0" w:rsidP="009A6B89">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sidRPr="009A6B89">
        <w:rPr>
          <w:spacing w:val="-2"/>
          <w:szCs w:val="18"/>
        </w:rPr>
        <w:t xml:space="preserve">Bij brief van </w:t>
      </w:r>
      <w:r w:rsidR="006F1A12" w:rsidRPr="009A6B89">
        <w:rPr>
          <w:spacing w:val="-2"/>
          <w:szCs w:val="18"/>
        </w:rPr>
        <w:t xml:space="preserve"> &lt;</w:t>
      </w:r>
      <w:r w:rsidR="006F1A12" w:rsidRPr="009A6B89">
        <w:rPr>
          <w:szCs w:val="18"/>
        </w:rPr>
        <w:t xml:space="preserve">datum ontvangstbevestiging&gt; </w:t>
      </w:r>
      <w:r w:rsidRPr="009A6B89">
        <w:rPr>
          <w:szCs w:val="18"/>
        </w:rPr>
        <w:t>heb ik u hierop gewezen.</w:t>
      </w:r>
      <w:r w:rsidR="006F1A12" w:rsidRPr="009A6B89">
        <w:rPr>
          <w:spacing w:val="-2"/>
          <w:szCs w:val="18"/>
        </w:rPr>
        <w:t xml:space="preserve"> Met deze brief </w:t>
      </w:r>
      <w:r w:rsidRPr="009A6B89">
        <w:rPr>
          <w:spacing w:val="-2"/>
          <w:szCs w:val="18"/>
        </w:rPr>
        <w:t>heb ik u</w:t>
      </w:r>
      <w:r w:rsidR="009A6B89">
        <w:rPr>
          <w:spacing w:val="-2"/>
          <w:szCs w:val="18"/>
        </w:rPr>
        <w:t xml:space="preserve"> </w:t>
      </w:r>
      <w:r w:rsidR="006F1A12" w:rsidRPr="009A6B89">
        <w:rPr>
          <w:spacing w:val="-2"/>
          <w:szCs w:val="18"/>
        </w:rPr>
        <w:t xml:space="preserve">de mogelijkheid geboden om binnen &lt;termijn noemen&gt; schriftelijk uw bezwaar te motiveren. </w:t>
      </w:r>
    </w:p>
    <w:p w14:paraId="29FA5D8A" w14:textId="77777777" w:rsidR="006F1A12" w:rsidRPr="009A6B89" w:rsidRDefault="006F1A12" w:rsidP="009A6B89">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sidRPr="009A6B89">
        <w:rPr>
          <w:spacing w:val="-2"/>
          <w:szCs w:val="18"/>
        </w:rPr>
        <w:t xml:space="preserve">Ook </w:t>
      </w:r>
      <w:r w:rsidR="00E651B0" w:rsidRPr="009A6B89">
        <w:rPr>
          <w:spacing w:val="-2"/>
          <w:szCs w:val="18"/>
        </w:rPr>
        <w:t xml:space="preserve">heb ik </w:t>
      </w:r>
      <w:r w:rsidRPr="009A6B89">
        <w:rPr>
          <w:spacing w:val="-2"/>
          <w:szCs w:val="18"/>
        </w:rPr>
        <w:t xml:space="preserve">u </w:t>
      </w:r>
      <w:r w:rsidR="00E651B0" w:rsidRPr="009A6B89">
        <w:rPr>
          <w:spacing w:val="-2"/>
          <w:szCs w:val="18"/>
        </w:rPr>
        <w:t xml:space="preserve">in deze brief </w:t>
      </w:r>
      <w:r w:rsidRPr="009A6B89">
        <w:rPr>
          <w:spacing w:val="-2"/>
          <w:szCs w:val="18"/>
        </w:rPr>
        <w:t xml:space="preserve">meegedeeld dat </w:t>
      </w:r>
      <w:r w:rsidR="00E651B0" w:rsidRPr="009A6B89">
        <w:rPr>
          <w:spacing w:val="-2"/>
          <w:szCs w:val="18"/>
        </w:rPr>
        <w:t>uw bezwaar niet-ontvankelijk wordt verklaard als u de gronden van uw bezwaar niet (tijdig) alsnog indient.</w:t>
      </w:r>
    </w:p>
    <w:p w14:paraId="04E33CD2" w14:textId="77777777" w:rsidR="006F1A12" w:rsidRPr="00547FD0" w:rsidRDefault="006F1A12" w:rsidP="006F1A1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p>
    <w:p w14:paraId="1CA0F4EC" w14:textId="77777777" w:rsidR="006F1A12" w:rsidRPr="00547FD0" w:rsidRDefault="006F1A12" w:rsidP="00E651B0">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sidRPr="009A6B89">
        <w:rPr>
          <w:spacing w:val="-2"/>
          <w:szCs w:val="18"/>
        </w:rPr>
        <w:t xml:space="preserve">U heeft niet gereageerd op </w:t>
      </w:r>
      <w:r w:rsidR="00E651B0" w:rsidRPr="009A6B89">
        <w:rPr>
          <w:spacing w:val="-2"/>
          <w:szCs w:val="18"/>
        </w:rPr>
        <w:t>mijn</w:t>
      </w:r>
      <w:r w:rsidRPr="009A6B89">
        <w:rPr>
          <w:spacing w:val="-2"/>
          <w:szCs w:val="18"/>
        </w:rPr>
        <w:t xml:space="preserve"> brief van &lt;</w:t>
      </w:r>
      <w:r w:rsidRPr="009A6B89">
        <w:rPr>
          <w:szCs w:val="18"/>
        </w:rPr>
        <w:t>datum ontvangstbevestiging&gt;</w:t>
      </w:r>
      <w:r w:rsidRPr="009A6B89">
        <w:rPr>
          <w:spacing w:val="-2"/>
          <w:szCs w:val="18"/>
        </w:rPr>
        <w:t>. I</w:t>
      </w:r>
      <w:r w:rsidRPr="00547FD0">
        <w:rPr>
          <w:spacing w:val="-2"/>
          <w:szCs w:val="18"/>
        </w:rPr>
        <w:t>k kan daarom niet anders dan concluderen dat uw bezwaarschrift niet voldoet aan de wettelijke vereisten.</w:t>
      </w:r>
    </w:p>
    <w:p w14:paraId="65E0B0CA" w14:textId="77777777" w:rsidR="0037247B" w:rsidRDefault="0037247B" w:rsidP="004C7873">
      <w:pPr>
        <w:tabs>
          <w:tab w:val="left" w:pos="-1440"/>
          <w:tab w:val="left" w:pos="-720"/>
        </w:tabs>
        <w:rPr>
          <w:spacing w:val="-2"/>
          <w:szCs w:val="18"/>
        </w:rPr>
      </w:pPr>
    </w:p>
    <w:p w14:paraId="77EB11EB" w14:textId="77777777" w:rsidR="009A6B89" w:rsidRDefault="009A6B89" w:rsidP="0033041B">
      <w:pPr>
        <w:tabs>
          <w:tab w:val="left" w:pos="-1440"/>
          <w:tab w:val="left" w:pos="-720"/>
        </w:tabs>
        <w:rPr>
          <w:spacing w:val="-2"/>
          <w:szCs w:val="18"/>
        </w:rPr>
      </w:pPr>
    </w:p>
    <w:p w14:paraId="101B4ABA" w14:textId="77777777" w:rsidR="009A6B89" w:rsidRDefault="009A6B89" w:rsidP="0033041B">
      <w:pPr>
        <w:tabs>
          <w:tab w:val="left" w:pos="-1440"/>
          <w:tab w:val="left" w:pos="-720"/>
        </w:tabs>
        <w:rPr>
          <w:spacing w:val="-2"/>
          <w:szCs w:val="18"/>
        </w:rPr>
      </w:pPr>
    </w:p>
    <w:p w14:paraId="020E79D8" w14:textId="77777777" w:rsidR="00E91FC2" w:rsidRDefault="00E91FC2" w:rsidP="0033041B">
      <w:pPr>
        <w:tabs>
          <w:tab w:val="left" w:pos="-1440"/>
          <w:tab w:val="left" w:pos="-720"/>
        </w:tabs>
        <w:rPr>
          <w:spacing w:val="-2"/>
          <w:szCs w:val="18"/>
        </w:rPr>
      </w:pPr>
      <w:r>
        <w:rPr>
          <w:spacing w:val="-2"/>
          <w:szCs w:val="18"/>
        </w:rPr>
        <w:t>OPTIE</w:t>
      </w:r>
    </w:p>
    <w:p w14:paraId="006516C2" w14:textId="77777777" w:rsidR="00E91FC2" w:rsidRPr="00E91FC2" w:rsidRDefault="00E91FC2" w:rsidP="00E91FC2">
      <w:pPr>
        <w:tabs>
          <w:tab w:val="left" w:pos="284"/>
        </w:tabs>
        <w:rPr>
          <w:b/>
          <w:szCs w:val="18"/>
        </w:rPr>
      </w:pPr>
      <w:r>
        <w:rPr>
          <w:b/>
          <w:szCs w:val="18"/>
        </w:rPr>
        <w:t>IN GEVAL VAN ONVERSCHOONBARE TERMIJNOVERSCHRIJDING</w:t>
      </w:r>
    </w:p>
    <w:p w14:paraId="4126C84D" w14:textId="77777777" w:rsidR="00E91FC2" w:rsidRPr="00D23A7A" w:rsidRDefault="00E72BD7" w:rsidP="00E72BD7">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Pr>
          <w:spacing w:val="-2"/>
          <w:szCs w:val="18"/>
        </w:rPr>
        <w:t xml:space="preserve">Uit de </w:t>
      </w:r>
      <w:proofErr w:type="spellStart"/>
      <w:r>
        <w:rPr>
          <w:spacing w:val="-2"/>
          <w:szCs w:val="18"/>
        </w:rPr>
        <w:t>Awb</w:t>
      </w:r>
      <w:proofErr w:type="spellEnd"/>
      <w:r>
        <w:rPr>
          <w:spacing w:val="-2"/>
          <w:szCs w:val="18"/>
        </w:rPr>
        <w:t xml:space="preserve"> volgt dat een</w:t>
      </w:r>
      <w:r w:rsidR="00E91FC2" w:rsidRPr="00D23A7A">
        <w:rPr>
          <w:spacing w:val="-2"/>
          <w:szCs w:val="18"/>
        </w:rPr>
        <w:t xml:space="preserve"> bezwaarschrift</w:t>
      </w:r>
      <w:r>
        <w:rPr>
          <w:spacing w:val="-2"/>
          <w:szCs w:val="18"/>
        </w:rPr>
        <w:t xml:space="preserve"> moet worden ingediend</w:t>
      </w:r>
      <w:r w:rsidR="00E91FC2" w:rsidRPr="00D23A7A">
        <w:rPr>
          <w:spacing w:val="-2"/>
          <w:szCs w:val="18"/>
        </w:rPr>
        <w:t xml:space="preserve"> binnen zes weken na de dag waarop het </w:t>
      </w:r>
      <w:r w:rsidR="002724F9">
        <w:rPr>
          <w:spacing w:val="-2"/>
          <w:szCs w:val="18"/>
        </w:rPr>
        <w:t xml:space="preserve">bestreden </w:t>
      </w:r>
      <w:r w:rsidR="00E91FC2" w:rsidRPr="00D23A7A">
        <w:rPr>
          <w:spacing w:val="-2"/>
          <w:szCs w:val="18"/>
        </w:rPr>
        <w:t xml:space="preserve">besluit is verzonden. </w:t>
      </w:r>
    </w:p>
    <w:p w14:paraId="07DF08D0" w14:textId="77777777" w:rsidR="00E91FC2" w:rsidRPr="00D23A7A" w:rsidRDefault="00E91FC2" w:rsidP="00E91FC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sidRPr="00D23A7A">
        <w:rPr>
          <w:spacing w:val="-2"/>
          <w:szCs w:val="18"/>
        </w:rPr>
        <w:t>OPTIE</w:t>
      </w:r>
    </w:p>
    <w:p w14:paraId="1261CACA" w14:textId="77777777" w:rsidR="00E91FC2" w:rsidRPr="00D23A7A" w:rsidRDefault="00E91FC2" w:rsidP="00E91FC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sidRPr="00D23A7A">
        <w:rPr>
          <w:spacing w:val="-2"/>
          <w:szCs w:val="18"/>
        </w:rPr>
        <w:t xml:space="preserve">Een bezwaarschrift dat </w:t>
      </w:r>
      <w:r w:rsidR="00E72BD7">
        <w:rPr>
          <w:spacing w:val="-2"/>
          <w:szCs w:val="18"/>
        </w:rPr>
        <w:t>per</w:t>
      </w:r>
      <w:r w:rsidRPr="00D23A7A">
        <w:rPr>
          <w:spacing w:val="-2"/>
          <w:szCs w:val="18"/>
        </w:rPr>
        <w:t xml:space="preserve"> fax is ingediend, is tijdig ingediend wanneer het voor het einde van de bezwaartermijn is ontvangen. </w:t>
      </w:r>
    </w:p>
    <w:p w14:paraId="4CAD55D7" w14:textId="77777777" w:rsidR="00E91FC2" w:rsidRPr="00D23A7A" w:rsidRDefault="00E91FC2" w:rsidP="00E91FC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sidRPr="00D23A7A">
        <w:rPr>
          <w:spacing w:val="-2"/>
          <w:szCs w:val="18"/>
        </w:rPr>
        <w:t>OPTIE</w:t>
      </w:r>
    </w:p>
    <w:p w14:paraId="30C2E443" w14:textId="77777777" w:rsidR="00E91FC2" w:rsidRPr="00D23A7A" w:rsidRDefault="00E91FC2" w:rsidP="00E91FC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sidRPr="00D23A7A">
        <w:rPr>
          <w:spacing w:val="-2"/>
          <w:szCs w:val="18"/>
        </w:rPr>
        <w:t xml:space="preserve">Een bezwaarschrift dat per brief is ingediend, is tijdig ingediend wanneer het voor het einde van de bezwaartermijn ter post </w:t>
      </w:r>
      <w:r w:rsidR="00E72BD7">
        <w:rPr>
          <w:spacing w:val="-2"/>
          <w:szCs w:val="18"/>
        </w:rPr>
        <w:t xml:space="preserve">is </w:t>
      </w:r>
      <w:r w:rsidRPr="00D23A7A">
        <w:rPr>
          <w:spacing w:val="-2"/>
          <w:szCs w:val="18"/>
        </w:rPr>
        <w:t>bezorgd en niet later dan een week na afloop van de termijn is ontvangen.</w:t>
      </w:r>
    </w:p>
    <w:p w14:paraId="3FBB98EF" w14:textId="77777777" w:rsidR="00E91FC2" w:rsidRPr="00D23A7A" w:rsidRDefault="00E91FC2" w:rsidP="00E91FC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sidRPr="00D23A7A">
        <w:rPr>
          <w:spacing w:val="-2"/>
          <w:szCs w:val="18"/>
        </w:rPr>
        <w:t>OPTIE</w:t>
      </w:r>
    </w:p>
    <w:p w14:paraId="1AE6E450" w14:textId="77777777" w:rsidR="00E91FC2" w:rsidRPr="00F36889" w:rsidRDefault="00E91FC2" w:rsidP="00E91FC2">
      <w:pPr>
        <w:pBdr>
          <w:top w:val="single" w:sz="4" w:space="1" w:color="auto"/>
          <w:left w:val="single" w:sz="4" w:space="4" w:color="auto"/>
          <w:bottom w:val="single" w:sz="4" w:space="1" w:color="auto"/>
          <w:right w:val="single" w:sz="4" w:space="4" w:color="auto"/>
        </w:pBdr>
        <w:tabs>
          <w:tab w:val="left" w:pos="-1440"/>
          <w:tab w:val="left" w:pos="-720"/>
        </w:tabs>
        <w:rPr>
          <w:bCs/>
          <w:spacing w:val="-2"/>
          <w:szCs w:val="18"/>
        </w:rPr>
      </w:pPr>
      <w:r w:rsidRPr="00D23A7A">
        <w:rPr>
          <w:spacing w:val="-2"/>
          <w:szCs w:val="18"/>
        </w:rPr>
        <w:t xml:space="preserve">Het besluit van </w:t>
      </w:r>
      <w:r w:rsidRPr="00F36889">
        <w:rPr>
          <w:bCs/>
          <w:spacing w:val="-2"/>
          <w:szCs w:val="18"/>
        </w:rPr>
        <w:t>&lt;datum&gt; is door toezending per post aan u bekendgemaakt. Dit betekent dat de bezwaartermijn is aangevangen op &lt;datum&gt; en is geëindigd op &lt;uitrekenen datum&gt;.</w:t>
      </w:r>
    </w:p>
    <w:p w14:paraId="26D1A296" w14:textId="77777777" w:rsidR="00E91FC2" w:rsidRPr="00F36889" w:rsidRDefault="00E91FC2" w:rsidP="00E91FC2">
      <w:pPr>
        <w:pBdr>
          <w:top w:val="single" w:sz="4" w:space="1" w:color="auto"/>
          <w:left w:val="single" w:sz="4" w:space="4" w:color="auto"/>
          <w:bottom w:val="single" w:sz="4" w:space="1" w:color="auto"/>
          <w:right w:val="single" w:sz="4" w:space="4" w:color="auto"/>
        </w:pBdr>
        <w:tabs>
          <w:tab w:val="left" w:pos="-1440"/>
          <w:tab w:val="left" w:pos="-720"/>
        </w:tabs>
        <w:rPr>
          <w:bCs/>
          <w:spacing w:val="-2"/>
          <w:szCs w:val="18"/>
        </w:rPr>
      </w:pPr>
      <w:r w:rsidRPr="00F36889">
        <w:rPr>
          <w:bCs/>
          <w:spacing w:val="-2"/>
          <w:szCs w:val="18"/>
        </w:rPr>
        <w:t>OPTIE</w:t>
      </w:r>
    </w:p>
    <w:p w14:paraId="53571FF2" w14:textId="77777777" w:rsidR="00E91FC2" w:rsidRPr="00F36889" w:rsidRDefault="00E91FC2" w:rsidP="00E72BD7">
      <w:pPr>
        <w:pBdr>
          <w:top w:val="single" w:sz="4" w:space="1" w:color="auto"/>
          <w:left w:val="single" w:sz="4" w:space="4" w:color="auto"/>
          <w:bottom w:val="single" w:sz="4" w:space="1" w:color="auto"/>
          <w:right w:val="single" w:sz="4" w:space="4" w:color="auto"/>
        </w:pBdr>
        <w:tabs>
          <w:tab w:val="left" w:pos="-1440"/>
          <w:tab w:val="left" w:pos="-720"/>
        </w:tabs>
        <w:rPr>
          <w:bCs/>
          <w:spacing w:val="-2"/>
          <w:szCs w:val="18"/>
        </w:rPr>
      </w:pPr>
      <w:r w:rsidRPr="00F36889">
        <w:rPr>
          <w:bCs/>
          <w:spacing w:val="-2"/>
          <w:szCs w:val="18"/>
        </w:rPr>
        <w:t xml:space="preserve">Het bezwaarschrift is op &lt;datum&gt; gefaxt en </w:t>
      </w:r>
      <w:r w:rsidR="00E72BD7" w:rsidRPr="00F36889">
        <w:rPr>
          <w:bCs/>
          <w:spacing w:val="-2"/>
          <w:szCs w:val="18"/>
        </w:rPr>
        <w:t>diezelfde dag door mij</w:t>
      </w:r>
      <w:r w:rsidRPr="00F36889">
        <w:rPr>
          <w:bCs/>
          <w:spacing w:val="-2"/>
          <w:szCs w:val="18"/>
        </w:rPr>
        <w:t xml:space="preserve"> ontvangen. </w:t>
      </w:r>
    </w:p>
    <w:p w14:paraId="50715D61" w14:textId="77777777" w:rsidR="00E91FC2" w:rsidRPr="00F36889" w:rsidRDefault="00E91FC2" w:rsidP="00E91FC2">
      <w:pPr>
        <w:pBdr>
          <w:top w:val="single" w:sz="4" w:space="1" w:color="auto"/>
          <w:left w:val="single" w:sz="4" w:space="4" w:color="auto"/>
          <w:bottom w:val="single" w:sz="4" w:space="1" w:color="auto"/>
          <w:right w:val="single" w:sz="4" w:space="4" w:color="auto"/>
        </w:pBdr>
        <w:tabs>
          <w:tab w:val="left" w:pos="-1440"/>
          <w:tab w:val="left" w:pos="-720"/>
        </w:tabs>
        <w:rPr>
          <w:bCs/>
          <w:spacing w:val="-2"/>
          <w:szCs w:val="18"/>
        </w:rPr>
      </w:pPr>
      <w:r w:rsidRPr="00F36889">
        <w:rPr>
          <w:bCs/>
          <w:spacing w:val="-2"/>
          <w:szCs w:val="18"/>
        </w:rPr>
        <w:t>OPTIE</w:t>
      </w:r>
    </w:p>
    <w:p w14:paraId="2818439B" w14:textId="77777777" w:rsidR="00E91FC2" w:rsidRPr="00F36889" w:rsidRDefault="00E91FC2" w:rsidP="00E91FC2">
      <w:pPr>
        <w:pBdr>
          <w:top w:val="single" w:sz="4" w:space="1" w:color="auto"/>
          <w:left w:val="single" w:sz="4" w:space="4" w:color="auto"/>
          <w:bottom w:val="single" w:sz="4" w:space="1" w:color="auto"/>
          <w:right w:val="single" w:sz="4" w:space="4" w:color="auto"/>
        </w:pBdr>
        <w:tabs>
          <w:tab w:val="left" w:pos="-1440"/>
          <w:tab w:val="left" w:pos="-720"/>
        </w:tabs>
        <w:rPr>
          <w:bCs/>
          <w:spacing w:val="-2"/>
          <w:szCs w:val="18"/>
        </w:rPr>
      </w:pPr>
      <w:r w:rsidRPr="00F36889">
        <w:rPr>
          <w:bCs/>
          <w:spacing w:val="-2"/>
          <w:szCs w:val="18"/>
        </w:rPr>
        <w:t xml:space="preserve">Het bezwaarschrift is </w:t>
      </w:r>
      <w:r w:rsidR="00E72BD7" w:rsidRPr="00F36889">
        <w:rPr>
          <w:bCs/>
          <w:spacing w:val="-2"/>
          <w:szCs w:val="18"/>
        </w:rPr>
        <w:t xml:space="preserve">– </w:t>
      </w:r>
      <w:r w:rsidRPr="00F36889">
        <w:rPr>
          <w:bCs/>
          <w:spacing w:val="-2"/>
          <w:szCs w:val="18"/>
        </w:rPr>
        <w:t xml:space="preserve">blijkens de datumstempel op de enveloppe </w:t>
      </w:r>
      <w:r w:rsidR="00E72BD7" w:rsidRPr="00F36889">
        <w:rPr>
          <w:bCs/>
          <w:spacing w:val="-2"/>
          <w:szCs w:val="18"/>
        </w:rPr>
        <w:t xml:space="preserve">– </w:t>
      </w:r>
      <w:r w:rsidRPr="00F36889">
        <w:rPr>
          <w:bCs/>
          <w:spacing w:val="-2"/>
          <w:szCs w:val="18"/>
        </w:rPr>
        <w:t>op &lt;datum&gt; ter post bezorgd en door mij op &lt;datum&gt; ontvangen.</w:t>
      </w:r>
    </w:p>
    <w:p w14:paraId="45E66454" w14:textId="77777777" w:rsidR="00E91FC2" w:rsidRPr="00F36889" w:rsidRDefault="00E91FC2" w:rsidP="00E91FC2">
      <w:pPr>
        <w:pBdr>
          <w:top w:val="single" w:sz="4" w:space="1" w:color="auto"/>
          <w:left w:val="single" w:sz="4" w:space="4" w:color="auto"/>
          <w:bottom w:val="single" w:sz="4" w:space="1" w:color="auto"/>
          <w:right w:val="single" w:sz="4" w:space="4" w:color="auto"/>
        </w:pBdr>
        <w:tabs>
          <w:tab w:val="left" w:pos="-1440"/>
          <w:tab w:val="left" w:pos="-720"/>
        </w:tabs>
        <w:rPr>
          <w:bCs/>
          <w:spacing w:val="-2"/>
          <w:szCs w:val="18"/>
        </w:rPr>
      </w:pPr>
    </w:p>
    <w:p w14:paraId="32A3CE3F" w14:textId="77777777" w:rsidR="00E91FC2" w:rsidRPr="00F36889" w:rsidRDefault="00E72BD7" w:rsidP="00F36889">
      <w:pPr>
        <w:pBdr>
          <w:top w:val="single" w:sz="4" w:space="1" w:color="auto"/>
          <w:left w:val="single" w:sz="4" w:space="4" w:color="auto"/>
          <w:bottom w:val="single" w:sz="4" w:space="1" w:color="auto"/>
          <w:right w:val="single" w:sz="4" w:space="4" w:color="auto"/>
        </w:pBdr>
        <w:tabs>
          <w:tab w:val="left" w:pos="-1440"/>
          <w:tab w:val="left" w:pos="-720"/>
        </w:tabs>
        <w:rPr>
          <w:bCs/>
          <w:spacing w:val="-2"/>
          <w:szCs w:val="18"/>
        </w:rPr>
      </w:pPr>
      <w:r w:rsidRPr="00F36889">
        <w:rPr>
          <w:bCs/>
          <w:spacing w:val="-2"/>
          <w:szCs w:val="18"/>
        </w:rPr>
        <w:t>H</w:t>
      </w:r>
      <w:r w:rsidR="00E91FC2" w:rsidRPr="00F36889">
        <w:rPr>
          <w:bCs/>
          <w:spacing w:val="-2"/>
          <w:szCs w:val="18"/>
        </w:rPr>
        <w:t xml:space="preserve">et bezwaarschrift </w:t>
      </w:r>
      <w:r w:rsidRPr="00F36889">
        <w:rPr>
          <w:bCs/>
          <w:spacing w:val="-2"/>
          <w:szCs w:val="18"/>
        </w:rPr>
        <w:t xml:space="preserve">is </w:t>
      </w:r>
      <w:r w:rsidR="00E91FC2" w:rsidRPr="00F36889">
        <w:rPr>
          <w:bCs/>
          <w:spacing w:val="-2"/>
          <w:szCs w:val="18"/>
        </w:rPr>
        <w:t xml:space="preserve">na &lt;datum&gt; ingediend, </w:t>
      </w:r>
      <w:r w:rsidRPr="00F36889">
        <w:rPr>
          <w:bCs/>
          <w:spacing w:val="-2"/>
          <w:szCs w:val="18"/>
        </w:rPr>
        <w:t>zodat</w:t>
      </w:r>
      <w:r w:rsidR="00E91FC2" w:rsidRPr="00F36889">
        <w:rPr>
          <w:bCs/>
          <w:spacing w:val="-2"/>
          <w:szCs w:val="18"/>
        </w:rPr>
        <w:t xml:space="preserve"> de bezwaartermijn van zes weken ongebruikt is verstreken.</w:t>
      </w:r>
    </w:p>
    <w:p w14:paraId="512C17A9" w14:textId="77777777" w:rsidR="00E91FC2" w:rsidRPr="00F36889" w:rsidRDefault="00E91FC2" w:rsidP="00E91FC2">
      <w:pPr>
        <w:pBdr>
          <w:top w:val="single" w:sz="4" w:space="1" w:color="auto"/>
          <w:left w:val="single" w:sz="4" w:space="4" w:color="auto"/>
          <w:bottom w:val="single" w:sz="4" w:space="1" w:color="auto"/>
          <w:right w:val="single" w:sz="4" w:space="4" w:color="auto"/>
        </w:pBdr>
        <w:tabs>
          <w:tab w:val="left" w:pos="-1440"/>
          <w:tab w:val="left" w:pos="-720"/>
        </w:tabs>
        <w:rPr>
          <w:bCs/>
          <w:spacing w:val="-2"/>
          <w:szCs w:val="18"/>
        </w:rPr>
      </w:pPr>
    </w:p>
    <w:p w14:paraId="239480E5" w14:textId="61A2A5C2" w:rsidR="00E91FC2" w:rsidRPr="00F36889" w:rsidRDefault="00E91FC2" w:rsidP="005B2FC6">
      <w:pPr>
        <w:pBdr>
          <w:top w:val="single" w:sz="4" w:space="1" w:color="auto"/>
          <w:left w:val="single" w:sz="4" w:space="4" w:color="auto"/>
          <w:bottom w:val="single" w:sz="4" w:space="1" w:color="auto"/>
          <w:right w:val="single" w:sz="4" w:space="4" w:color="auto"/>
        </w:pBdr>
        <w:tabs>
          <w:tab w:val="left" w:pos="-1440"/>
          <w:tab w:val="left" w:pos="-720"/>
        </w:tabs>
        <w:rPr>
          <w:bCs/>
          <w:spacing w:val="-2"/>
          <w:szCs w:val="18"/>
        </w:rPr>
      </w:pPr>
      <w:r w:rsidRPr="00F36889">
        <w:rPr>
          <w:bCs/>
          <w:spacing w:val="-2"/>
          <w:szCs w:val="18"/>
        </w:rPr>
        <w:t xml:space="preserve">Met </w:t>
      </w:r>
      <w:r w:rsidR="00EC2E84" w:rsidRPr="00F36889">
        <w:rPr>
          <w:bCs/>
          <w:spacing w:val="-2"/>
          <w:szCs w:val="18"/>
        </w:rPr>
        <w:t>mijn</w:t>
      </w:r>
      <w:r w:rsidRPr="00F36889">
        <w:rPr>
          <w:bCs/>
          <w:spacing w:val="-2"/>
          <w:szCs w:val="18"/>
        </w:rPr>
        <w:t xml:space="preserve"> brief van &lt;</w:t>
      </w:r>
      <w:r w:rsidRPr="00F36889">
        <w:rPr>
          <w:bCs/>
          <w:szCs w:val="18"/>
        </w:rPr>
        <w:t>datum ontvangstbevestiging&gt;</w:t>
      </w:r>
      <w:r w:rsidRPr="00F36889">
        <w:rPr>
          <w:bCs/>
          <w:spacing w:val="-2"/>
          <w:szCs w:val="18"/>
        </w:rPr>
        <w:t xml:space="preserve"> </w:t>
      </w:r>
      <w:r w:rsidR="00E42043" w:rsidRPr="00F36889">
        <w:rPr>
          <w:bCs/>
          <w:spacing w:val="-2"/>
          <w:szCs w:val="18"/>
        </w:rPr>
        <w:t>heb ik u</w:t>
      </w:r>
      <w:r w:rsidRPr="00F36889">
        <w:rPr>
          <w:bCs/>
          <w:spacing w:val="-2"/>
          <w:szCs w:val="18"/>
        </w:rPr>
        <w:t xml:space="preserve"> erop gewezen dat het bezwaarschrift niet tijdig is ingediend. Met d</w:t>
      </w:r>
      <w:r w:rsidR="00EC2E84" w:rsidRPr="00F36889">
        <w:rPr>
          <w:bCs/>
          <w:spacing w:val="-2"/>
          <w:szCs w:val="18"/>
        </w:rPr>
        <w:t>ie</w:t>
      </w:r>
      <w:r w:rsidRPr="00F36889">
        <w:rPr>
          <w:bCs/>
          <w:spacing w:val="-2"/>
          <w:szCs w:val="18"/>
        </w:rPr>
        <w:t xml:space="preserve"> brief </w:t>
      </w:r>
      <w:r w:rsidR="00EC2E84" w:rsidRPr="00F36889">
        <w:rPr>
          <w:bCs/>
          <w:spacing w:val="-2"/>
          <w:szCs w:val="18"/>
        </w:rPr>
        <w:t>heb ik</w:t>
      </w:r>
      <w:r w:rsidRPr="00F36889">
        <w:rPr>
          <w:bCs/>
          <w:spacing w:val="-2"/>
          <w:szCs w:val="18"/>
        </w:rPr>
        <w:t xml:space="preserve"> u </w:t>
      </w:r>
      <w:r w:rsidR="00E42043" w:rsidRPr="00F36889">
        <w:rPr>
          <w:bCs/>
          <w:spacing w:val="-2"/>
          <w:szCs w:val="18"/>
        </w:rPr>
        <w:t>verzocht</w:t>
      </w:r>
      <w:r w:rsidRPr="00F36889">
        <w:rPr>
          <w:bCs/>
          <w:spacing w:val="-2"/>
          <w:szCs w:val="18"/>
        </w:rPr>
        <w:t xml:space="preserve"> om </w:t>
      </w:r>
      <w:r w:rsidR="00EC2E84" w:rsidRPr="00F36889">
        <w:rPr>
          <w:bCs/>
          <w:spacing w:val="-2"/>
          <w:szCs w:val="18"/>
        </w:rPr>
        <w:t xml:space="preserve">binnen </w:t>
      </w:r>
      <w:r w:rsidRPr="00F36889">
        <w:rPr>
          <w:bCs/>
          <w:spacing w:val="-2"/>
          <w:szCs w:val="18"/>
        </w:rPr>
        <w:t xml:space="preserve">&lt;noemen termijn&gt; schriftelijk aan te geven </w:t>
      </w:r>
      <w:r w:rsidR="00EC2E84" w:rsidRPr="00F36889">
        <w:rPr>
          <w:bCs/>
          <w:spacing w:val="-2"/>
          <w:szCs w:val="18"/>
        </w:rPr>
        <w:t>wat hiervan de reden was.</w:t>
      </w:r>
      <w:r w:rsidRPr="00F36889">
        <w:rPr>
          <w:bCs/>
          <w:spacing w:val="-2"/>
          <w:szCs w:val="18"/>
        </w:rPr>
        <w:t xml:space="preserve"> Ook </w:t>
      </w:r>
      <w:r w:rsidR="00EC2E84" w:rsidRPr="00F36889">
        <w:rPr>
          <w:bCs/>
          <w:spacing w:val="-2"/>
          <w:szCs w:val="18"/>
        </w:rPr>
        <w:t>heb ik u</w:t>
      </w:r>
      <w:r w:rsidRPr="00F36889">
        <w:rPr>
          <w:bCs/>
          <w:spacing w:val="-2"/>
          <w:szCs w:val="18"/>
        </w:rPr>
        <w:t xml:space="preserve"> medegedeeld dat</w:t>
      </w:r>
      <w:r w:rsidR="00EC2E84" w:rsidRPr="00F36889">
        <w:rPr>
          <w:bCs/>
          <w:spacing w:val="-2"/>
          <w:szCs w:val="18"/>
        </w:rPr>
        <w:t>,</w:t>
      </w:r>
      <w:r w:rsidRPr="00F36889">
        <w:rPr>
          <w:bCs/>
          <w:spacing w:val="-2"/>
          <w:szCs w:val="18"/>
        </w:rPr>
        <w:t xml:space="preserve"> </w:t>
      </w:r>
      <w:r w:rsidR="00EC2E84" w:rsidRPr="00F36889">
        <w:rPr>
          <w:bCs/>
          <w:spacing w:val="-2"/>
          <w:szCs w:val="18"/>
        </w:rPr>
        <w:t>als de termijnoverschrijding niet verschoonbaar is</w:t>
      </w:r>
      <w:r w:rsidRPr="00F36889">
        <w:rPr>
          <w:bCs/>
          <w:spacing w:val="-2"/>
          <w:szCs w:val="18"/>
        </w:rPr>
        <w:t xml:space="preserve">, </w:t>
      </w:r>
      <w:r w:rsidR="00EC2E84" w:rsidRPr="00F36889">
        <w:rPr>
          <w:bCs/>
          <w:spacing w:val="-2"/>
          <w:szCs w:val="18"/>
        </w:rPr>
        <w:t>uw bezwaar</w:t>
      </w:r>
      <w:r w:rsidRPr="00F36889">
        <w:rPr>
          <w:bCs/>
          <w:spacing w:val="-2"/>
          <w:szCs w:val="18"/>
        </w:rPr>
        <w:t xml:space="preserve"> niet-ontvankelijk zal worden verklaard.</w:t>
      </w:r>
    </w:p>
    <w:p w14:paraId="13218425" w14:textId="77777777" w:rsidR="00E91FC2" w:rsidRPr="00D23A7A" w:rsidRDefault="00E91FC2" w:rsidP="00E91FC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p>
    <w:p w14:paraId="07D746B4" w14:textId="77777777" w:rsidR="00E91FC2" w:rsidRPr="00787747" w:rsidRDefault="00E91FC2" w:rsidP="0031238E">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sidRPr="00787747">
        <w:rPr>
          <w:spacing w:val="-2"/>
          <w:szCs w:val="18"/>
        </w:rPr>
        <w:t xml:space="preserve">U heeft niet gereageerd op </w:t>
      </w:r>
      <w:r w:rsidR="0031238E" w:rsidRPr="00787747">
        <w:rPr>
          <w:spacing w:val="-2"/>
          <w:szCs w:val="18"/>
        </w:rPr>
        <w:t>mijn</w:t>
      </w:r>
      <w:r w:rsidRPr="00787747">
        <w:rPr>
          <w:spacing w:val="-2"/>
          <w:szCs w:val="18"/>
        </w:rPr>
        <w:t xml:space="preserve"> brief van &lt;</w:t>
      </w:r>
      <w:r w:rsidRPr="00787747">
        <w:rPr>
          <w:szCs w:val="18"/>
        </w:rPr>
        <w:t>datum ontvangstbevestiging&gt;</w:t>
      </w:r>
      <w:r w:rsidR="0031238E" w:rsidRPr="00787747">
        <w:rPr>
          <w:szCs w:val="18"/>
        </w:rPr>
        <w:t>.</w:t>
      </w:r>
      <w:r w:rsidRPr="00787747">
        <w:rPr>
          <w:spacing w:val="-2"/>
          <w:szCs w:val="18"/>
        </w:rPr>
        <w:t xml:space="preserve"> Ik kan daarom niet anders dan concluderen dat geen sprake is van een verschoonbare termijnoverschrijding. </w:t>
      </w:r>
    </w:p>
    <w:p w14:paraId="68C010E6" w14:textId="77777777" w:rsidR="00ED34C1" w:rsidRDefault="00ED34C1" w:rsidP="00E91FC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p>
    <w:p w14:paraId="2B553986" w14:textId="77777777" w:rsidR="00E91FC2" w:rsidRPr="00787747" w:rsidRDefault="00E91FC2" w:rsidP="00E91FC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sidRPr="00787747">
        <w:rPr>
          <w:spacing w:val="-2"/>
          <w:szCs w:val="18"/>
        </w:rPr>
        <w:t>OPTIE</w:t>
      </w:r>
    </w:p>
    <w:p w14:paraId="7F8C87B7" w14:textId="77777777" w:rsidR="00E91FC2" w:rsidRPr="00787747" w:rsidRDefault="00E91FC2" w:rsidP="0031238E">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r w:rsidRPr="00787747">
        <w:rPr>
          <w:spacing w:val="-2"/>
          <w:szCs w:val="18"/>
        </w:rPr>
        <w:t>Bij brief van &lt;</w:t>
      </w:r>
      <w:r w:rsidRPr="00787747">
        <w:rPr>
          <w:szCs w:val="18"/>
        </w:rPr>
        <w:t xml:space="preserve">datum ontvangst dossieraanvulling&gt; </w:t>
      </w:r>
      <w:r w:rsidRPr="00787747">
        <w:rPr>
          <w:spacing w:val="-2"/>
          <w:szCs w:val="18"/>
        </w:rPr>
        <w:t xml:space="preserve">heeft u gereageerd op </w:t>
      </w:r>
      <w:r w:rsidR="0031238E" w:rsidRPr="00787747">
        <w:rPr>
          <w:spacing w:val="-2"/>
          <w:szCs w:val="18"/>
        </w:rPr>
        <w:t>mijn</w:t>
      </w:r>
      <w:r w:rsidRPr="00787747">
        <w:rPr>
          <w:spacing w:val="-2"/>
          <w:szCs w:val="18"/>
        </w:rPr>
        <w:t xml:space="preserve"> brief van &lt;</w:t>
      </w:r>
      <w:r w:rsidRPr="00787747">
        <w:rPr>
          <w:szCs w:val="18"/>
        </w:rPr>
        <w:t>datum ontvangstbevestiging&gt;</w:t>
      </w:r>
      <w:r w:rsidRPr="00787747">
        <w:rPr>
          <w:spacing w:val="-2"/>
          <w:szCs w:val="18"/>
        </w:rPr>
        <w:t>. U geeft aan dat &lt;reden termijn overschrijding&gt;. Ik ben van mening dat &lt;oordeel dat termijnoverschrijding niet verschoonbaar is&gt;.</w:t>
      </w:r>
    </w:p>
    <w:p w14:paraId="4D3F86F8" w14:textId="77777777" w:rsidR="00E91FC2" w:rsidRPr="00D23A7A" w:rsidRDefault="00E91FC2" w:rsidP="00E91FC2">
      <w:pPr>
        <w:pBdr>
          <w:top w:val="single" w:sz="4" w:space="1" w:color="auto"/>
          <w:left w:val="single" w:sz="4" w:space="4" w:color="auto"/>
          <w:bottom w:val="single" w:sz="4" w:space="1" w:color="auto"/>
          <w:right w:val="single" w:sz="4" w:space="4" w:color="auto"/>
        </w:pBdr>
        <w:tabs>
          <w:tab w:val="left" w:pos="-1440"/>
          <w:tab w:val="left" w:pos="-720"/>
        </w:tabs>
        <w:rPr>
          <w:spacing w:val="-2"/>
          <w:szCs w:val="18"/>
        </w:rPr>
      </w:pPr>
    </w:p>
    <w:p w14:paraId="1929ABF1" w14:textId="77777777" w:rsidR="00E91FC2" w:rsidRDefault="00E91FC2" w:rsidP="0033041B">
      <w:pPr>
        <w:tabs>
          <w:tab w:val="left" w:pos="-1440"/>
          <w:tab w:val="left" w:pos="-720"/>
        </w:tabs>
        <w:rPr>
          <w:spacing w:val="-2"/>
          <w:szCs w:val="18"/>
        </w:rPr>
      </w:pPr>
    </w:p>
    <w:p w14:paraId="73C5CC28" w14:textId="77777777" w:rsidR="00F21D3D" w:rsidRDefault="00F21D3D" w:rsidP="0033041B">
      <w:pPr>
        <w:tabs>
          <w:tab w:val="left" w:pos="-1440"/>
          <w:tab w:val="left" w:pos="-720"/>
        </w:tabs>
        <w:rPr>
          <w:spacing w:val="-2"/>
          <w:szCs w:val="18"/>
        </w:rPr>
      </w:pPr>
    </w:p>
    <w:p w14:paraId="648431DA" w14:textId="77777777" w:rsidR="00F21D3D" w:rsidRDefault="00F21D3D" w:rsidP="0033041B">
      <w:pPr>
        <w:tabs>
          <w:tab w:val="left" w:pos="-1440"/>
          <w:tab w:val="left" w:pos="-720"/>
        </w:tabs>
        <w:rPr>
          <w:spacing w:val="-2"/>
          <w:szCs w:val="18"/>
        </w:rPr>
      </w:pPr>
    </w:p>
    <w:p w14:paraId="532CA853" w14:textId="77777777" w:rsidR="00F21D3D" w:rsidRDefault="00F21D3D" w:rsidP="0033041B">
      <w:pPr>
        <w:tabs>
          <w:tab w:val="left" w:pos="-1440"/>
          <w:tab w:val="left" w:pos="-720"/>
        </w:tabs>
        <w:rPr>
          <w:spacing w:val="-2"/>
          <w:szCs w:val="18"/>
        </w:rPr>
      </w:pPr>
    </w:p>
    <w:p w14:paraId="51E5F3BB" w14:textId="77777777" w:rsidR="00F21D3D" w:rsidRDefault="00F21D3D" w:rsidP="0033041B">
      <w:pPr>
        <w:tabs>
          <w:tab w:val="left" w:pos="-1440"/>
          <w:tab w:val="left" w:pos="-720"/>
        </w:tabs>
        <w:rPr>
          <w:spacing w:val="-2"/>
          <w:szCs w:val="18"/>
        </w:rPr>
      </w:pPr>
    </w:p>
    <w:p w14:paraId="6EB5F9D7" w14:textId="77777777" w:rsidR="0033041B" w:rsidRDefault="00A53D01" w:rsidP="00D10E72">
      <w:pPr>
        <w:tabs>
          <w:tab w:val="left" w:pos="-1440"/>
          <w:tab w:val="left" w:pos="-720"/>
        </w:tabs>
        <w:rPr>
          <w:spacing w:val="-2"/>
          <w:szCs w:val="18"/>
        </w:rPr>
      </w:pPr>
      <w:r>
        <w:rPr>
          <w:spacing w:val="-2"/>
          <w:szCs w:val="18"/>
        </w:rPr>
        <w:lastRenderedPageBreak/>
        <w:t>De</w:t>
      </w:r>
      <w:r w:rsidR="0033041B" w:rsidRPr="00A56509">
        <w:rPr>
          <w:spacing w:val="-2"/>
          <w:szCs w:val="18"/>
        </w:rPr>
        <w:t xml:space="preserve"> Algemene wet bestuursrecht biedt de mogelijkheid om</w:t>
      </w:r>
      <w:r>
        <w:rPr>
          <w:spacing w:val="-2"/>
          <w:szCs w:val="18"/>
        </w:rPr>
        <w:t xml:space="preserve"> ervan af te zien een bezwaarmaker te horen als zijn bezwaar kennelijk niet-ontvankelijk is. Omdat er</w:t>
      </w:r>
      <w:r w:rsidR="0033041B" w:rsidRPr="00A56509">
        <w:rPr>
          <w:spacing w:val="-2"/>
          <w:szCs w:val="18"/>
        </w:rPr>
        <w:t xml:space="preserve"> naar mijn oordeel geen twijfel over bestaat dat</w:t>
      </w:r>
      <w:r w:rsidR="00793BAE">
        <w:rPr>
          <w:spacing w:val="-2"/>
          <w:szCs w:val="18"/>
        </w:rPr>
        <w:t xml:space="preserve"> &lt;</w:t>
      </w:r>
      <w:r w:rsidR="0033041B">
        <w:rPr>
          <w:spacing w:val="-2"/>
          <w:szCs w:val="18"/>
        </w:rPr>
        <w:t>geen sprake is van een</w:t>
      </w:r>
      <w:r w:rsidR="0033041B" w:rsidRPr="00A56509">
        <w:rPr>
          <w:spacing w:val="-2"/>
          <w:szCs w:val="18"/>
        </w:rPr>
        <w:t xml:space="preserve"> besluit</w:t>
      </w:r>
      <w:r w:rsidR="0033041B">
        <w:rPr>
          <w:spacing w:val="-2"/>
          <w:szCs w:val="18"/>
        </w:rPr>
        <w:t xml:space="preserve"> waartegen bezwaar kan worden gemaakt</w:t>
      </w:r>
      <w:r w:rsidR="00793BAE">
        <w:rPr>
          <w:spacing w:val="-2"/>
          <w:szCs w:val="18"/>
        </w:rPr>
        <w:t xml:space="preserve">&gt; OF: &lt;u geen belanghebbende bent bij </w:t>
      </w:r>
      <w:r>
        <w:rPr>
          <w:spacing w:val="-2"/>
          <w:szCs w:val="18"/>
        </w:rPr>
        <w:t>mijn besluit van &lt;datum&gt;</w:t>
      </w:r>
      <w:r w:rsidR="00793BAE">
        <w:rPr>
          <w:spacing w:val="-2"/>
          <w:szCs w:val="18"/>
        </w:rPr>
        <w:t xml:space="preserve"> OF: &lt;het bezwaarschrift geen gronden bevat&gt;</w:t>
      </w:r>
      <w:r w:rsidR="00E91FC2">
        <w:rPr>
          <w:spacing w:val="-2"/>
          <w:szCs w:val="18"/>
        </w:rPr>
        <w:t xml:space="preserve"> OF: &lt;de termijnoverschrijding niet verschoonbaar is&gt;</w:t>
      </w:r>
      <w:r w:rsidR="0033041B" w:rsidRPr="00A56509">
        <w:rPr>
          <w:spacing w:val="-2"/>
          <w:szCs w:val="18"/>
        </w:rPr>
        <w:t xml:space="preserve">, </w:t>
      </w:r>
      <w:r>
        <w:rPr>
          <w:spacing w:val="-2"/>
          <w:szCs w:val="18"/>
        </w:rPr>
        <w:t>heb ik ervan afgezien u</w:t>
      </w:r>
      <w:r w:rsidR="00D10E72">
        <w:rPr>
          <w:spacing w:val="-2"/>
          <w:szCs w:val="18"/>
        </w:rPr>
        <w:t xml:space="preserve"> </w:t>
      </w:r>
      <w:r w:rsidR="0033041B" w:rsidRPr="00A56509">
        <w:rPr>
          <w:spacing w:val="-2"/>
          <w:szCs w:val="18"/>
        </w:rPr>
        <w:t xml:space="preserve">te horen.  </w:t>
      </w:r>
    </w:p>
    <w:p w14:paraId="563E9D46" w14:textId="77777777" w:rsidR="00B1149A" w:rsidRPr="004C7873" w:rsidRDefault="00B1149A" w:rsidP="004C7873">
      <w:pPr>
        <w:tabs>
          <w:tab w:val="left" w:pos="-1440"/>
          <w:tab w:val="left" w:pos="-720"/>
        </w:tabs>
        <w:rPr>
          <w:spacing w:val="-2"/>
          <w:szCs w:val="18"/>
        </w:rPr>
      </w:pPr>
    </w:p>
    <w:p w14:paraId="3B245D1F" w14:textId="77777777" w:rsidR="00620463" w:rsidRPr="004C7873" w:rsidRDefault="00620463" w:rsidP="004C7873">
      <w:pPr>
        <w:tabs>
          <w:tab w:val="left" w:pos="-1440"/>
          <w:tab w:val="left" w:pos="-720"/>
        </w:tabs>
        <w:rPr>
          <w:caps/>
          <w:spacing w:val="-2"/>
          <w:szCs w:val="18"/>
        </w:rPr>
      </w:pPr>
      <w:r w:rsidRPr="004C7873">
        <w:rPr>
          <w:caps/>
          <w:spacing w:val="-2"/>
          <w:szCs w:val="18"/>
        </w:rPr>
        <w:t>Optie “Besluit” vooraan of achteraan vermelden</w:t>
      </w:r>
    </w:p>
    <w:p w14:paraId="7D154E2B" w14:textId="77777777" w:rsidR="00620463" w:rsidRPr="004C7873" w:rsidRDefault="00620463" w:rsidP="004C7873">
      <w:pPr>
        <w:tabs>
          <w:tab w:val="left" w:pos="-1440"/>
          <w:tab w:val="left" w:pos="-720"/>
        </w:tabs>
        <w:rPr>
          <w:b/>
          <w:spacing w:val="-2"/>
          <w:szCs w:val="18"/>
        </w:rPr>
      </w:pPr>
      <w:r w:rsidRPr="004C7873">
        <w:rPr>
          <w:b/>
          <w:spacing w:val="-2"/>
          <w:szCs w:val="18"/>
        </w:rPr>
        <w:t>Besluit</w:t>
      </w:r>
    </w:p>
    <w:p w14:paraId="3564B4A5" w14:textId="77777777" w:rsidR="004550E8" w:rsidRPr="004C7873" w:rsidRDefault="004550E8" w:rsidP="004C7873">
      <w:pPr>
        <w:tabs>
          <w:tab w:val="left" w:pos="-1440"/>
          <w:tab w:val="left" w:pos="-720"/>
        </w:tabs>
        <w:rPr>
          <w:b/>
          <w:spacing w:val="-2"/>
          <w:szCs w:val="18"/>
        </w:rPr>
      </w:pPr>
    </w:p>
    <w:p w14:paraId="7372DC81" w14:textId="77777777" w:rsidR="00793BAE" w:rsidRDefault="00620463" w:rsidP="005D70E2">
      <w:pPr>
        <w:tabs>
          <w:tab w:val="left" w:pos="-1440"/>
          <w:tab w:val="left" w:pos="-720"/>
        </w:tabs>
        <w:rPr>
          <w:spacing w:val="-2"/>
          <w:szCs w:val="18"/>
        </w:rPr>
      </w:pPr>
      <w:r w:rsidRPr="004C7873">
        <w:rPr>
          <w:spacing w:val="-2"/>
          <w:szCs w:val="18"/>
        </w:rPr>
        <w:t xml:space="preserve">Ik verklaar uw bezwaar niet-ontvankelijk, omdat </w:t>
      </w:r>
    </w:p>
    <w:p w14:paraId="18823468" w14:textId="77777777" w:rsidR="00793BAE" w:rsidRPr="0037247B" w:rsidRDefault="00793BAE" w:rsidP="00793BAE">
      <w:pPr>
        <w:tabs>
          <w:tab w:val="left" w:pos="-1440"/>
          <w:tab w:val="left" w:pos="-720"/>
        </w:tabs>
        <w:rPr>
          <w:b/>
          <w:spacing w:val="-2"/>
          <w:szCs w:val="18"/>
        </w:rPr>
      </w:pPr>
      <w:r>
        <w:rPr>
          <w:b/>
          <w:spacing w:val="-2"/>
          <w:szCs w:val="18"/>
        </w:rPr>
        <w:t>KIES OPTIE</w:t>
      </w:r>
    </w:p>
    <w:p w14:paraId="562130DA" w14:textId="77777777" w:rsidR="00793BAE" w:rsidRDefault="005D70E2" w:rsidP="005D70E2">
      <w:pPr>
        <w:numPr>
          <w:ilvl w:val="0"/>
          <w:numId w:val="14"/>
        </w:numPr>
        <w:tabs>
          <w:tab w:val="left" w:pos="-1440"/>
          <w:tab w:val="left" w:pos="-720"/>
        </w:tabs>
        <w:ind w:left="284" w:hanging="284"/>
        <w:rPr>
          <w:spacing w:val="-2"/>
          <w:szCs w:val="18"/>
        </w:rPr>
      </w:pPr>
      <w:r>
        <w:rPr>
          <w:spacing w:val="-2"/>
          <w:szCs w:val="18"/>
        </w:rPr>
        <w:t>mijn</w:t>
      </w:r>
      <w:r w:rsidR="00793BAE" w:rsidRPr="004C7873">
        <w:rPr>
          <w:spacing w:val="-2"/>
          <w:szCs w:val="18"/>
        </w:rPr>
        <w:t xml:space="preserve"> brief van </w:t>
      </w:r>
      <w:r w:rsidR="00793BAE" w:rsidRPr="004C7873">
        <w:rPr>
          <w:b/>
          <w:spacing w:val="-2"/>
          <w:szCs w:val="18"/>
        </w:rPr>
        <w:t>&lt;</w:t>
      </w:r>
      <w:r w:rsidR="00793BAE" w:rsidRPr="004C7873">
        <w:rPr>
          <w:szCs w:val="18"/>
        </w:rPr>
        <w:t>verzenddatum primaire besluit</w:t>
      </w:r>
      <w:r w:rsidR="00793BAE" w:rsidRPr="004C7873">
        <w:rPr>
          <w:b/>
          <w:szCs w:val="18"/>
        </w:rPr>
        <w:t>&gt;</w:t>
      </w:r>
      <w:r w:rsidR="00793BAE" w:rsidRPr="004C7873">
        <w:rPr>
          <w:spacing w:val="-2"/>
          <w:szCs w:val="18"/>
        </w:rPr>
        <w:t xml:space="preserve"> geen besluit is waartegen bezwaar kan worden gemaakt</w:t>
      </w:r>
      <w:r w:rsidR="00793BAE">
        <w:rPr>
          <w:spacing w:val="-2"/>
          <w:szCs w:val="18"/>
        </w:rPr>
        <w:t>.</w:t>
      </w:r>
      <w:r w:rsidR="00793BAE" w:rsidRPr="004C7873">
        <w:rPr>
          <w:spacing w:val="-2"/>
          <w:szCs w:val="18"/>
        </w:rPr>
        <w:t xml:space="preserve"> </w:t>
      </w:r>
    </w:p>
    <w:p w14:paraId="525C0871" w14:textId="77777777" w:rsidR="00793BAE" w:rsidRDefault="00646B44" w:rsidP="00793BAE">
      <w:pPr>
        <w:tabs>
          <w:tab w:val="left" w:pos="-1440"/>
          <w:tab w:val="left" w:pos="-720"/>
        </w:tabs>
        <w:rPr>
          <w:spacing w:val="-2"/>
          <w:szCs w:val="18"/>
        </w:rPr>
      </w:pPr>
      <w:r>
        <w:rPr>
          <w:spacing w:val="-2"/>
          <w:szCs w:val="18"/>
        </w:rPr>
        <w:t>OF</w:t>
      </w:r>
    </w:p>
    <w:p w14:paraId="2FBCAA73" w14:textId="77777777" w:rsidR="00793BAE" w:rsidRDefault="00793BAE" w:rsidP="005D70E2">
      <w:pPr>
        <w:numPr>
          <w:ilvl w:val="0"/>
          <w:numId w:val="14"/>
        </w:numPr>
        <w:tabs>
          <w:tab w:val="left" w:pos="-1440"/>
          <w:tab w:val="left" w:pos="-720"/>
        </w:tabs>
        <w:ind w:left="284" w:hanging="284"/>
        <w:rPr>
          <w:spacing w:val="-2"/>
          <w:szCs w:val="18"/>
        </w:rPr>
      </w:pPr>
      <w:r>
        <w:rPr>
          <w:spacing w:val="-2"/>
          <w:szCs w:val="18"/>
        </w:rPr>
        <w:t xml:space="preserve">u </w:t>
      </w:r>
      <w:r w:rsidR="005D70E2">
        <w:rPr>
          <w:spacing w:val="-2"/>
          <w:szCs w:val="18"/>
        </w:rPr>
        <w:t>geen</w:t>
      </w:r>
      <w:r>
        <w:rPr>
          <w:spacing w:val="-2"/>
          <w:szCs w:val="18"/>
        </w:rPr>
        <w:t xml:space="preserve"> belanghebbende </w:t>
      </w:r>
      <w:r w:rsidR="005D70E2">
        <w:rPr>
          <w:spacing w:val="-2"/>
          <w:szCs w:val="18"/>
        </w:rPr>
        <w:t xml:space="preserve">bent </w:t>
      </w:r>
      <w:r>
        <w:rPr>
          <w:spacing w:val="-2"/>
          <w:szCs w:val="18"/>
        </w:rPr>
        <w:t>in de zin van de Algemene wet bestuursrecht</w:t>
      </w:r>
      <w:r w:rsidR="005D70E2">
        <w:rPr>
          <w:spacing w:val="-2"/>
          <w:szCs w:val="18"/>
        </w:rPr>
        <w:t>.</w:t>
      </w:r>
      <w:r>
        <w:rPr>
          <w:spacing w:val="-2"/>
          <w:szCs w:val="18"/>
        </w:rPr>
        <w:t xml:space="preserve"> </w:t>
      </w:r>
    </w:p>
    <w:p w14:paraId="73E3B79F" w14:textId="77777777" w:rsidR="00793BAE" w:rsidRDefault="00646B44" w:rsidP="00793BAE">
      <w:pPr>
        <w:tabs>
          <w:tab w:val="left" w:pos="-1440"/>
          <w:tab w:val="left" w:pos="-720"/>
        </w:tabs>
        <w:rPr>
          <w:spacing w:val="-2"/>
          <w:szCs w:val="18"/>
        </w:rPr>
      </w:pPr>
      <w:r>
        <w:rPr>
          <w:spacing w:val="-2"/>
          <w:szCs w:val="18"/>
        </w:rPr>
        <w:t>OF</w:t>
      </w:r>
    </w:p>
    <w:p w14:paraId="0208314C" w14:textId="77777777" w:rsidR="00793BAE" w:rsidRDefault="00793BAE" w:rsidP="00793BAE">
      <w:pPr>
        <w:numPr>
          <w:ilvl w:val="0"/>
          <w:numId w:val="14"/>
        </w:numPr>
        <w:tabs>
          <w:tab w:val="left" w:pos="-1440"/>
          <w:tab w:val="left" w:pos="-720"/>
        </w:tabs>
        <w:ind w:left="284" w:hanging="284"/>
        <w:rPr>
          <w:spacing w:val="-2"/>
          <w:szCs w:val="18"/>
        </w:rPr>
      </w:pPr>
      <w:r>
        <w:rPr>
          <w:spacing w:val="-2"/>
          <w:szCs w:val="18"/>
        </w:rPr>
        <w:t>uw bezwaarschrift niet de gronden van bezwaar bevat.</w:t>
      </w:r>
    </w:p>
    <w:p w14:paraId="0F57DEB2" w14:textId="77777777" w:rsidR="00E91FC2" w:rsidRDefault="00E91FC2" w:rsidP="00E91FC2">
      <w:pPr>
        <w:tabs>
          <w:tab w:val="left" w:pos="-1440"/>
          <w:tab w:val="left" w:pos="-720"/>
        </w:tabs>
        <w:rPr>
          <w:spacing w:val="-2"/>
          <w:szCs w:val="18"/>
        </w:rPr>
      </w:pPr>
      <w:r>
        <w:rPr>
          <w:spacing w:val="-2"/>
          <w:szCs w:val="18"/>
        </w:rPr>
        <w:t>OF</w:t>
      </w:r>
    </w:p>
    <w:p w14:paraId="3906FAFB" w14:textId="77777777" w:rsidR="00E91FC2" w:rsidRPr="004C7873" w:rsidRDefault="00E91FC2" w:rsidP="00E91FC2">
      <w:pPr>
        <w:numPr>
          <w:ilvl w:val="0"/>
          <w:numId w:val="14"/>
        </w:numPr>
        <w:tabs>
          <w:tab w:val="left" w:pos="-1440"/>
          <w:tab w:val="left" w:pos="-720"/>
        </w:tabs>
        <w:ind w:left="284" w:hanging="284"/>
        <w:rPr>
          <w:spacing w:val="-2"/>
          <w:szCs w:val="18"/>
        </w:rPr>
      </w:pPr>
      <w:r>
        <w:rPr>
          <w:spacing w:val="-2"/>
          <w:szCs w:val="18"/>
        </w:rPr>
        <w:t xml:space="preserve">uw bezwaarschrift te laat is ingediend. </w:t>
      </w:r>
    </w:p>
    <w:p w14:paraId="5BD72F05" w14:textId="77777777" w:rsidR="00620463" w:rsidRPr="004C7873" w:rsidRDefault="00620463" w:rsidP="004C7873">
      <w:pPr>
        <w:tabs>
          <w:tab w:val="left" w:pos="-1440"/>
          <w:tab w:val="left" w:pos="-720"/>
        </w:tabs>
        <w:rPr>
          <w:spacing w:val="-2"/>
          <w:szCs w:val="18"/>
        </w:rPr>
      </w:pPr>
    </w:p>
    <w:p w14:paraId="6933C9BA" w14:textId="77777777" w:rsidR="00A26CCB" w:rsidRPr="004C7873" w:rsidRDefault="00A26CCB" w:rsidP="004C7873">
      <w:pPr>
        <w:pStyle w:val="Huisstijl-Ondertekeningvervolg"/>
        <w:spacing w:line="240" w:lineRule="atLeast"/>
        <w:rPr>
          <w:i w:val="0"/>
          <w:szCs w:val="18"/>
        </w:rPr>
      </w:pPr>
      <w:r w:rsidRPr="004C7873">
        <w:rPr>
          <w:i w:val="0"/>
          <w:szCs w:val="18"/>
        </w:rPr>
        <w:t>Hoogachtend,</w:t>
      </w:r>
    </w:p>
    <w:p w14:paraId="02CEC887" w14:textId="77777777" w:rsidR="00A26CCB" w:rsidRPr="004C7873" w:rsidRDefault="00A26CCB" w:rsidP="004C7873">
      <w:pPr>
        <w:pStyle w:val="Huisstijl-Ondertekeningvervolg"/>
        <w:spacing w:line="240" w:lineRule="atLeast"/>
        <w:rPr>
          <w:i w:val="0"/>
          <w:szCs w:val="18"/>
        </w:rPr>
      </w:pPr>
      <w:r w:rsidRPr="004C7873">
        <w:rPr>
          <w:i w:val="0"/>
          <w:szCs w:val="18"/>
        </w:rPr>
        <w:t xml:space="preserve">De Minister/Staatssecretaris van </w:t>
      </w:r>
      <w:r w:rsidRPr="004C7873">
        <w:rPr>
          <w:b/>
          <w:i w:val="0"/>
          <w:szCs w:val="18"/>
        </w:rPr>
        <w:t>&lt;</w:t>
      </w:r>
      <w:r w:rsidRPr="004C7873">
        <w:rPr>
          <w:i w:val="0"/>
          <w:szCs w:val="18"/>
        </w:rPr>
        <w:t>naam ministerie</w:t>
      </w:r>
      <w:r w:rsidRPr="004C7873">
        <w:rPr>
          <w:b/>
          <w:i w:val="0"/>
          <w:szCs w:val="18"/>
        </w:rPr>
        <w:t>&gt;</w:t>
      </w:r>
      <w:r w:rsidRPr="004C7873">
        <w:rPr>
          <w:i w:val="0"/>
          <w:szCs w:val="18"/>
        </w:rPr>
        <w:t>,</w:t>
      </w:r>
    </w:p>
    <w:p w14:paraId="51EFA25B" w14:textId="77777777" w:rsidR="00A26CCB" w:rsidRPr="004C7873" w:rsidRDefault="00A26CCB" w:rsidP="004C7873">
      <w:pPr>
        <w:pStyle w:val="Huisstijl-Ondertekeningvervolg"/>
        <w:spacing w:line="240" w:lineRule="atLeast"/>
        <w:rPr>
          <w:i w:val="0"/>
          <w:szCs w:val="18"/>
        </w:rPr>
      </w:pPr>
      <w:r w:rsidRPr="004C7873">
        <w:rPr>
          <w:i w:val="0"/>
          <w:szCs w:val="18"/>
        </w:rPr>
        <w:t xml:space="preserve">namens deze, </w:t>
      </w:r>
    </w:p>
    <w:p w14:paraId="7134698E" w14:textId="77777777" w:rsidR="004C7873" w:rsidRDefault="004C7873" w:rsidP="004C7873">
      <w:pPr>
        <w:tabs>
          <w:tab w:val="left" w:pos="-1440"/>
          <w:tab w:val="left" w:pos="-720"/>
        </w:tabs>
        <w:rPr>
          <w:b/>
          <w:spacing w:val="-2"/>
          <w:szCs w:val="18"/>
        </w:rPr>
      </w:pPr>
    </w:p>
    <w:p w14:paraId="02C25E08" w14:textId="77777777" w:rsidR="004C7873" w:rsidRDefault="004C7873" w:rsidP="004C7873">
      <w:pPr>
        <w:tabs>
          <w:tab w:val="left" w:pos="-1440"/>
          <w:tab w:val="left" w:pos="-720"/>
        </w:tabs>
        <w:rPr>
          <w:b/>
          <w:spacing w:val="-2"/>
          <w:szCs w:val="18"/>
        </w:rPr>
      </w:pPr>
    </w:p>
    <w:p w14:paraId="759E0CAE" w14:textId="77777777" w:rsidR="004C7873" w:rsidRDefault="004C7873" w:rsidP="004C7873">
      <w:pPr>
        <w:tabs>
          <w:tab w:val="left" w:pos="-1440"/>
          <w:tab w:val="left" w:pos="-720"/>
        </w:tabs>
        <w:rPr>
          <w:b/>
          <w:spacing w:val="-2"/>
          <w:szCs w:val="18"/>
        </w:rPr>
      </w:pPr>
    </w:p>
    <w:p w14:paraId="4B595CC2" w14:textId="77777777" w:rsidR="004C7873" w:rsidRDefault="004C7873" w:rsidP="004C7873">
      <w:pPr>
        <w:tabs>
          <w:tab w:val="left" w:pos="-1440"/>
          <w:tab w:val="left" w:pos="-720"/>
        </w:tabs>
        <w:rPr>
          <w:b/>
          <w:spacing w:val="-2"/>
          <w:szCs w:val="18"/>
        </w:rPr>
      </w:pPr>
    </w:p>
    <w:p w14:paraId="3E485E76" w14:textId="77777777" w:rsidR="004C7873" w:rsidRDefault="004C7873" w:rsidP="004C7873">
      <w:pPr>
        <w:tabs>
          <w:tab w:val="left" w:pos="-1440"/>
          <w:tab w:val="left" w:pos="-720"/>
        </w:tabs>
        <w:rPr>
          <w:b/>
          <w:spacing w:val="-2"/>
          <w:szCs w:val="18"/>
        </w:rPr>
      </w:pPr>
    </w:p>
    <w:p w14:paraId="795CA27D" w14:textId="77777777" w:rsidR="00793BAE" w:rsidRDefault="00793BAE" w:rsidP="004C7873">
      <w:pPr>
        <w:tabs>
          <w:tab w:val="left" w:pos="-1440"/>
          <w:tab w:val="left" w:pos="-720"/>
        </w:tabs>
        <w:rPr>
          <w:spacing w:val="-2"/>
          <w:szCs w:val="18"/>
        </w:rPr>
      </w:pPr>
    </w:p>
    <w:p w14:paraId="71D29C81" w14:textId="77777777" w:rsidR="00793BAE" w:rsidRDefault="00793BAE" w:rsidP="004C7873">
      <w:pPr>
        <w:tabs>
          <w:tab w:val="left" w:pos="-1440"/>
          <w:tab w:val="left" w:pos="-720"/>
        </w:tabs>
        <w:rPr>
          <w:spacing w:val="-2"/>
          <w:szCs w:val="18"/>
        </w:rPr>
      </w:pPr>
    </w:p>
    <w:p w14:paraId="37CAEDE3" w14:textId="77777777" w:rsidR="00793BAE" w:rsidRDefault="00793BAE" w:rsidP="004C7873">
      <w:pPr>
        <w:tabs>
          <w:tab w:val="left" w:pos="-1440"/>
          <w:tab w:val="left" w:pos="-720"/>
        </w:tabs>
        <w:rPr>
          <w:spacing w:val="-2"/>
          <w:szCs w:val="18"/>
        </w:rPr>
      </w:pPr>
    </w:p>
    <w:p w14:paraId="7F14DC07" w14:textId="77777777" w:rsidR="00AF222B" w:rsidRPr="004C7873" w:rsidRDefault="00A26CCB" w:rsidP="004C7873">
      <w:pPr>
        <w:tabs>
          <w:tab w:val="left" w:pos="-1440"/>
          <w:tab w:val="left" w:pos="-720"/>
        </w:tabs>
        <w:rPr>
          <w:spacing w:val="-2"/>
          <w:szCs w:val="18"/>
        </w:rPr>
      </w:pPr>
      <w:r w:rsidRPr="004C7873">
        <w:rPr>
          <w:spacing w:val="-2"/>
          <w:szCs w:val="18"/>
        </w:rPr>
        <w:t xml:space="preserve">BEROEPSCLAUSULE </w:t>
      </w:r>
    </w:p>
    <w:p w14:paraId="5E49EC15" w14:textId="77777777" w:rsidR="00620463" w:rsidRPr="004C7873" w:rsidRDefault="00620463" w:rsidP="004C7873">
      <w:pPr>
        <w:tabs>
          <w:tab w:val="left" w:pos="-1440"/>
          <w:tab w:val="left" w:pos="-720"/>
        </w:tabs>
        <w:rPr>
          <w:spacing w:val="-2"/>
          <w:szCs w:val="18"/>
        </w:rPr>
      </w:pPr>
      <w:r w:rsidRPr="004C7873">
        <w:rPr>
          <w:spacing w:val="-2"/>
          <w:szCs w:val="18"/>
        </w:rPr>
        <w:t xml:space="preserve">U kunt tegen deze beschikking beroep instellen bij </w:t>
      </w:r>
      <w:r w:rsidR="00DB67D9" w:rsidRPr="004C7873">
        <w:rPr>
          <w:b/>
          <w:spacing w:val="-2"/>
          <w:szCs w:val="18"/>
        </w:rPr>
        <w:t>&lt;</w:t>
      </w:r>
      <w:r w:rsidRPr="004C7873">
        <w:rPr>
          <w:spacing w:val="-2"/>
          <w:szCs w:val="18"/>
        </w:rPr>
        <w:t>de sector bestuursrecht van de rechtbank ……, postbus ….., ………..</w:t>
      </w:r>
      <w:r w:rsidR="00DB67D9" w:rsidRPr="004C7873">
        <w:rPr>
          <w:b/>
          <w:spacing w:val="-2"/>
          <w:szCs w:val="18"/>
        </w:rPr>
        <w:t xml:space="preserve">&gt; </w:t>
      </w:r>
      <w:r w:rsidR="00DB67D9" w:rsidRPr="004C7873">
        <w:rPr>
          <w:spacing w:val="-2"/>
          <w:szCs w:val="18"/>
        </w:rPr>
        <w:t xml:space="preserve">OF: </w:t>
      </w:r>
      <w:r w:rsidR="00DB67D9" w:rsidRPr="004C7873">
        <w:rPr>
          <w:b/>
          <w:spacing w:val="-2"/>
          <w:szCs w:val="18"/>
        </w:rPr>
        <w:t>&lt;</w:t>
      </w:r>
      <w:r w:rsidR="00DB67D9" w:rsidRPr="004C7873">
        <w:rPr>
          <w:spacing w:val="-2"/>
          <w:szCs w:val="18"/>
        </w:rPr>
        <w:t>andere instantie</w:t>
      </w:r>
      <w:r w:rsidR="00DB67D9" w:rsidRPr="004C7873">
        <w:rPr>
          <w:b/>
          <w:spacing w:val="-2"/>
          <w:szCs w:val="18"/>
        </w:rPr>
        <w:t>&gt;</w:t>
      </w:r>
      <w:r w:rsidRPr="004C7873">
        <w:rPr>
          <w:spacing w:val="-2"/>
          <w:szCs w:val="18"/>
        </w:rPr>
        <w:t xml:space="preserve"> Het beroepschrift moet binnen </w:t>
      </w:r>
      <w:r w:rsidR="00E05DE4" w:rsidRPr="004C7873">
        <w:rPr>
          <w:spacing w:val="-2"/>
          <w:szCs w:val="18"/>
        </w:rPr>
        <w:t>zes</w:t>
      </w:r>
      <w:r w:rsidRPr="004C7873">
        <w:rPr>
          <w:spacing w:val="-2"/>
          <w:szCs w:val="18"/>
        </w:rPr>
        <w:t xml:space="preserve"> weken na de dag waarop de beschikking u is toegezonden </w:t>
      </w:r>
      <w:r w:rsidR="000860A5">
        <w:rPr>
          <w:spacing w:val="-2"/>
          <w:szCs w:val="18"/>
        </w:rPr>
        <w:t xml:space="preserve">door &lt;de rechtbank&gt; </w:t>
      </w:r>
      <w:r w:rsidR="00DB67D9" w:rsidRPr="004C7873">
        <w:rPr>
          <w:spacing w:val="-2"/>
          <w:szCs w:val="18"/>
        </w:rPr>
        <w:t xml:space="preserve">OF: </w:t>
      </w:r>
      <w:r w:rsidR="00DB67D9" w:rsidRPr="004C7873">
        <w:rPr>
          <w:b/>
          <w:spacing w:val="-2"/>
          <w:szCs w:val="18"/>
        </w:rPr>
        <w:t>&lt;</w:t>
      </w:r>
      <w:r w:rsidR="00DB67D9" w:rsidRPr="004C7873">
        <w:rPr>
          <w:spacing w:val="-2"/>
          <w:szCs w:val="18"/>
        </w:rPr>
        <w:t>andere instantie</w:t>
      </w:r>
      <w:r w:rsidR="00DB67D9" w:rsidRPr="004C7873">
        <w:rPr>
          <w:b/>
          <w:spacing w:val="-2"/>
          <w:szCs w:val="18"/>
        </w:rPr>
        <w:t>&gt;</w:t>
      </w:r>
      <w:r w:rsidRPr="004C7873">
        <w:rPr>
          <w:b/>
          <w:spacing w:val="-2"/>
          <w:szCs w:val="18"/>
        </w:rPr>
        <w:t xml:space="preserve"> </w:t>
      </w:r>
      <w:r w:rsidR="000860A5">
        <w:rPr>
          <w:spacing w:val="-2"/>
          <w:szCs w:val="18"/>
        </w:rPr>
        <w:t>zijn ontvangen</w:t>
      </w:r>
      <w:r w:rsidRPr="004C7873">
        <w:rPr>
          <w:spacing w:val="-2"/>
          <w:szCs w:val="18"/>
        </w:rPr>
        <w:t>.</w:t>
      </w:r>
    </w:p>
    <w:p w14:paraId="54F2BF10" w14:textId="77777777" w:rsidR="00620463" w:rsidRPr="004C7873" w:rsidRDefault="00620463" w:rsidP="004C7873">
      <w:pPr>
        <w:tabs>
          <w:tab w:val="left" w:pos="-1440"/>
          <w:tab w:val="left" w:pos="-720"/>
        </w:tabs>
        <w:rPr>
          <w:spacing w:val="-2"/>
          <w:szCs w:val="18"/>
        </w:rPr>
      </w:pPr>
    </w:p>
    <w:p w14:paraId="7F98B60E" w14:textId="77777777" w:rsidR="00620463" w:rsidRPr="004C7873" w:rsidRDefault="00A26CCB" w:rsidP="004C7873">
      <w:pPr>
        <w:tabs>
          <w:tab w:val="left" w:pos="-1440"/>
          <w:tab w:val="left" w:pos="-720"/>
        </w:tabs>
        <w:rPr>
          <w:i/>
          <w:spacing w:val="-2"/>
          <w:szCs w:val="18"/>
        </w:rPr>
      </w:pPr>
      <w:r w:rsidRPr="004C7873">
        <w:rPr>
          <w:spacing w:val="-2"/>
          <w:szCs w:val="18"/>
        </w:rPr>
        <w:t>OF -</w:t>
      </w:r>
      <w:r w:rsidR="00620463" w:rsidRPr="004C7873">
        <w:rPr>
          <w:spacing w:val="-2"/>
          <w:szCs w:val="18"/>
        </w:rPr>
        <w:t xml:space="preserve"> </w:t>
      </w:r>
      <w:r w:rsidR="00620463" w:rsidRPr="004C7873">
        <w:rPr>
          <w:i/>
          <w:spacing w:val="-2"/>
          <w:szCs w:val="18"/>
        </w:rPr>
        <w:t>burgerclausule:</w:t>
      </w:r>
    </w:p>
    <w:p w14:paraId="208D30D9" w14:textId="77777777" w:rsidR="00620463" w:rsidRPr="004C7873" w:rsidRDefault="00620463" w:rsidP="006063B1">
      <w:pPr>
        <w:tabs>
          <w:tab w:val="left" w:pos="-1440"/>
          <w:tab w:val="left" w:pos="-720"/>
        </w:tabs>
        <w:rPr>
          <w:spacing w:val="-2"/>
          <w:szCs w:val="18"/>
        </w:rPr>
      </w:pPr>
      <w:r w:rsidRPr="004C7873">
        <w:rPr>
          <w:spacing w:val="-2"/>
          <w:szCs w:val="18"/>
        </w:rPr>
        <w:t xml:space="preserve">U kunt tegen </w:t>
      </w:r>
      <w:r w:rsidR="006063B1">
        <w:rPr>
          <w:spacing w:val="-2"/>
          <w:szCs w:val="18"/>
        </w:rPr>
        <w:t>dit besluit</w:t>
      </w:r>
      <w:r w:rsidRPr="004C7873">
        <w:rPr>
          <w:spacing w:val="-2"/>
          <w:szCs w:val="18"/>
        </w:rPr>
        <w:t xml:space="preserve"> beroep instellen bij </w:t>
      </w:r>
      <w:r w:rsidR="00DB67D9" w:rsidRPr="004C7873">
        <w:rPr>
          <w:b/>
          <w:spacing w:val="-2"/>
          <w:szCs w:val="18"/>
        </w:rPr>
        <w:t>&lt;</w:t>
      </w:r>
      <w:r w:rsidRPr="004C7873">
        <w:rPr>
          <w:spacing w:val="-2"/>
          <w:szCs w:val="18"/>
        </w:rPr>
        <w:t>de sector bestuursrecht van de rechtbank ……, postbus ….., ………..</w:t>
      </w:r>
      <w:r w:rsidR="00DB67D9" w:rsidRPr="004C7873">
        <w:rPr>
          <w:b/>
          <w:spacing w:val="-2"/>
          <w:szCs w:val="18"/>
        </w:rPr>
        <w:t xml:space="preserve">&gt; </w:t>
      </w:r>
      <w:r w:rsidR="00DB67D9" w:rsidRPr="004C7873">
        <w:rPr>
          <w:spacing w:val="-2"/>
          <w:szCs w:val="18"/>
        </w:rPr>
        <w:t xml:space="preserve">OF: </w:t>
      </w:r>
      <w:r w:rsidR="00DB67D9" w:rsidRPr="004C7873">
        <w:rPr>
          <w:b/>
          <w:spacing w:val="-2"/>
          <w:szCs w:val="18"/>
        </w:rPr>
        <w:t>&lt;</w:t>
      </w:r>
      <w:r w:rsidR="00DB67D9" w:rsidRPr="004C7873">
        <w:rPr>
          <w:spacing w:val="-2"/>
          <w:szCs w:val="18"/>
        </w:rPr>
        <w:t>andere instantie</w:t>
      </w:r>
      <w:r w:rsidR="00DB67D9" w:rsidRPr="004C7873">
        <w:rPr>
          <w:b/>
          <w:spacing w:val="-2"/>
          <w:szCs w:val="18"/>
        </w:rPr>
        <w:t>&gt;</w:t>
      </w:r>
      <w:r w:rsidRPr="004C7873">
        <w:rPr>
          <w:b/>
          <w:spacing w:val="-2"/>
          <w:szCs w:val="18"/>
        </w:rPr>
        <w:t xml:space="preserve"> </w:t>
      </w:r>
      <w:r w:rsidRPr="004C7873">
        <w:rPr>
          <w:spacing w:val="-2"/>
          <w:szCs w:val="18"/>
        </w:rPr>
        <w:t>Het beroepschrift moet binnen</w:t>
      </w:r>
      <w:r w:rsidR="00E05DE4" w:rsidRPr="004C7873">
        <w:rPr>
          <w:spacing w:val="-2"/>
          <w:szCs w:val="18"/>
        </w:rPr>
        <w:t xml:space="preserve"> zes</w:t>
      </w:r>
      <w:r w:rsidRPr="004C7873">
        <w:rPr>
          <w:spacing w:val="-2"/>
          <w:szCs w:val="18"/>
        </w:rPr>
        <w:t xml:space="preserve"> weken na de dag waarop de beschikking u is toegezonden </w:t>
      </w:r>
      <w:r w:rsidR="000860A5">
        <w:rPr>
          <w:spacing w:val="-2"/>
          <w:szCs w:val="18"/>
        </w:rPr>
        <w:t xml:space="preserve">door </w:t>
      </w:r>
      <w:r w:rsidR="000860A5" w:rsidRPr="004C7873">
        <w:rPr>
          <w:spacing w:val="-2"/>
          <w:szCs w:val="18"/>
        </w:rPr>
        <w:t xml:space="preserve"> </w:t>
      </w:r>
      <w:r w:rsidR="00DB67D9" w:rsidRPr="004C7873">
        <w:rPr>
          <w:spacing w:val="-2"/>
          <w:szCs w:val="18"/>
        </w:rPr>
        <w:t>&lt;</w:t>
      </w:r>
      <w:r w:rsidRPr="004C7873">
        <w:rPr>
          <w:spacing w:val="-2"/>
          <w:szCs w:val="18"/>
        </w:rPr>
        <w:t>de rechtbank</w:t>
      </w:r>
      <w:r w:rsidR="00DB67D9" w:rsidRPr="004C7873">
        <w:rPr>
          <w:spacing w:val="-2"/>
          <w:szCs w:val="18"/>
        </w:rPr>
        <w:t>&gt; OF:</w:t>
      </w:r>
      <w:r w:rsidR="00DB67D9" w:rsidRPr="004C7873">
        <w:rPr>
          <w:b/>
          <w:spacing w:val="-2"/>
          <w:szCs w:val="18"/>
        </w:rPr>
        <w:t>&lt;</w:t>
      </w:r>
      <w:r w:rsidR="00DB67D9" w:rsidRPr="004C7873">
        <w:rPr>
          <w:spacing w:val="-2"/>
          <w:szCs w:val="18"/>
        </w:rPr>
        <w:t>andere instantie</w:t>
      </w:r>
      <w:r w:rsidR="00DB67D9" w:rsidRPr="004C7873">
        <w:rPr>
          <w:b/>
          <w:spacing w:val="-2"/>
          <w:szCs w:val="18"/>
        </w:rPr>
        <w:t>&gt;</w:t>
      </w:r>
      <w:r w:rsidRPr="004C7873">
        <w:rPr>
          <w:spacing w:val="-2"/>
          <w:szCs w:val="18"/>
        </w:rPr>
        <w:t xml:space="preserve"> </w:t>
      </w:r>
      <w:r w:rsidR="000860A5">
        <w:rPr>
          <w:spacing w:val="-2"/>
          <w:szCs w:val="18"/>
        </w:rPr>
        <w:t>zijn ontvangen</w:t>
      </w:r>
      <w:r w:rsidRPr="004C7873">
        <w:rPr>
          <w:spacing w:val="-2"/>
          <w:szCs w:val="18"/>
        </w:rPr>
        <w:t xml:space="preserve">. U kunt ook digitaal beroep instellen bij </w:t>
      </w:r>
      <w:r w:rsidR="00DB67D9" w:rsidRPr="004C7873">
        <w:rPr>
          <w:b/>
          <w:spacing w:val="-2"/>
          <w:szCs w:val="18"/>
        </w:rPr>
        <w:t>&lt;</w:t>
      </w:r>
      <w:r w:rsidRPr="004C7873">
        <w:rPr>
          <w:spacing w:val="-2"/>
          <w:szCs w:val="18"/>
        </w:rPr>
        <w:t xml:space="preserve">genoemde </w:t>
      </w:r>
      <w:r w:rsidR="00DB67D9" w:rsidRPr="004C7873">
        <w:rPr>
          <w:spacing w:val="-2"/>
          <w:szCs w:val="18"/>
        </w:rPr>
        <w:t>rechtbank</w:t>
      </w:r>
      <w:r w:rsidR="00DB67D9" w:rsidRPr="004C7873">
        <w:rPr>
          <w:b/>
          <w:spacing w:val="-2"/>
          <w:szCs w:val="18"/>
        </w:rPr>
        <w:t>&gt;</w:t>
      </w:r>
      <w:r w:rsidR="00DB67D9" w:rsidRPr="004C7873">
        <w:rPr>
          <w:spacing w:val="-2"/>
          <w:szCs w:val="18"/>
        </w:rPr>
        <w:t xml:space="preserve"> </w:t>
      </w:r>
      <w:r w:rsidRPr="004C7873">
        <w:rPr>
          <w:spacing w:val="-2"/>
          <w:szCs w:val="18"/>
        </w:rPr>
        <w:t xml:space="preserve">via </w:t>
      </w:r>
      <w:hyperlink r:id="rId7" w:history="1">
        <w:r w:rsidRPr="004C7873">
          <w:rPr>
            <w:rStyle w:val="Hyperlink"/>
            <w:color w:val="auto"/>
            <w:spacing w:val="-2"/>
            <w:szCs w:val="18"/>
          </w:rPr>
          <w:t>http://loket.rechtspraak.nl/bestuursrecht</w:t>
        </w:r>
      </w:hyperlink>
      <w:r w:rsidRPr="004C7873">
        <w:rPr>
          <w:spacing w:val="-2"/>
          <w:szCs w:val="18"/>
        </w:rPr>
        <w:t>. Daarvoor moet u wel beschikken over een elektronische handtekening (</w:t>
      </w:r>
      <w:proofErr w:type="spellStart"/>
      <w:r w:rsidRPr="004C7873">
        <w:rPr>
          <w:spacing w:val="-2"/>
          <w:szCs w:val="18"/>
        </w:rPr>
        <w:t>DigiD</w:t>
      </w:r>
      <w:proofErr w:type="spellEnd"/>
      <w:r w:rsidRPr="004C7873">
        <w:rPr>
          <w:spacing w:val="-2"/>
          <w:szCs w:val="18"/>
        </w:rPr>
        <w:t>). Kijk op de genoemde site voor de precieze voorwaarden.</w:t>
      </w:r>
    </w:p>
    <w:p w14:paraId="6397AEC0" w14:textId="77777777" w:rsidR="00AF222B" w:rsidRPr="004C7873" w:rsidRDefault="00AF222B" w:rsidP="004C7873">
      <w:pPr>
        <w:tabs>
          <w:tab w:val="left" w:pos="-1440"/>
          <w:tab w:val="left" w:pos="-720"/>
        </w:tabs>
        <w:rPr>
          <w:spacing w:val="-2"/>
          <w:szCs w:val="18"/>
        </w:rPr>
      </w:pPr>
    </w:p>
    <w:p w14:paraId="4D17E540" w14:textId="77777777" w:rsidR="00AF222B" w:rsidRPr="004C7873" w:rsidRDefault="00A26CCB" w:rsidP="004C7873">
      <w:pPr>
        <w:tabs>
          <w:tab w:val="left" w:pos="-1440"/>
          <w:tab w:val="left" w:pos="-720"/>
        </w:tabs>
        <w:rPr>
          <w:i/>
          <w:spacing w:val="-2"/>
          <w:szCs w:val="18"/>
        </w:rPr>
      </w:pPr>
      <w:r w:rsidRPr="004C7873">
        <w:rPr>
          <w:i/>
          <w:spacing w:val="-2"/>
          <w:szCs w:val="18"/>
        </w:rPr>
        <w:t xml:space="preserve">Optioneel </w:t>
      </w:r>
    </w:p>
    <w:p w14:paraId="28C29880" w14:textId="77777777" w:rsidR="00B03262" w:rsidRPr="004C7873" w:rsidRDefault="00B03262" w:rsidP="004C7873">
      <w:pPr>
        <w:rPr>
          <w:szCs w:val="18"/>
        </w:rPr>
      </w:pPr>
      <w:r w:rsidRPr="004C7873">
        <w:rPr>
          <w:szCs w:val="18"/>
        </w:rPr>
        <w:t>Het beroepschrift moet op grond van artikel 6:5 van de Algemene wet bestuursrecht zijn ondertekend en bevat ten</w:t>
      </w:r>
      <w:r w:rsidR="00497482" w:rsidRPr="004C7873">
        <w:rPr>
          <w:szCs w:val="18"/>
        </w:rPr>
        <w:t xml:space="preserve"> </w:t>
      </w:r>
      <w:r w:rsidRPr="004C7873">
        <w:rPr>
          <w:szCs w:val="18"/>
        </w:rPr>
        <w:t>minste de naam en adres van de indiener, de dagtekening, de omschrijving van het besluit waartegen het beroep is gericht, zo mogelijk een afschrift van dit besluit, en de gronden waarop het beroepschrift rust.</w:t>
      </w:r>
    </w:p>
    <w:p w14:paraId="4C612E95" w14:textId="77777777" w:rsidR="00B03262" w:rsidRPr="004C7873" w:rsidRDefault="00B03262" w:rsidP="004C7873">
      <w:pPr>
        <w:rPr>
          <w:szCs w:val="18"/>
        </w:rPr>
      </w:pPr>
      <w:r w:rsidRPr="004C7873">
        <w:rPr>
          <w:szCs w:val="18"/>
        </w:rPr>
        <w:t>Van de indiener van het beroepschrift wordt griffierecht geheven door de griffier van de rechtbank. Nadere informatie over de hoogte van het griffierecht en de wijze van betalen wordt door de griffie van de rechtbank verstrekt.</w:t>
      </w:r>
    </w:p>
    <w:p w14:paraId="4744D9ED" w14:textId="77777777" w:rsidR="00AF222B" w:rsidRPr="004C7873" w:rsidRDefault="00AF222B" w:rsidP="004C7873">
      <w:pPr>
        <w:tabs>
          <w:tab w:val="left" w:pos="-1440"/>
          <w:tab w:val="left" w:pos="-720"/>
        </w:tabs>
        <w:rPr>
          <w:spacing w:val="-2"/>
          <w:szCs w:val="18"/>
        </w:rPr>
      </w:pPr>
    </w:p>
    <w:p w14:paraId="37694419" w14:textId="77777777" w:rsidR="00AF222B" w:rsidRPr="004C7873" w:rsidRDefault="00AF222B" w:rsidP="004C7873">
      <w:pPr>
        <w:tabs>
          <w:tab w:val="left" w:pos="-1440"/>
          <w:tab w:val="left" w:pos="-720"/>
        </w:tabs>
        <w:rPr>
          <w:spacing w:val="-2"/>
          <w:szCs w:val="18"/>
        </w:rPr>
      </w:pPr>
    </w:p>
    <w:p w14:paraId="5C66353E" w14:textId="77777777" w:rsidR="00AF222B" w:rsidRPr="004C7873" w:rsidRDefault="00AF222B" w:rsidP="0050567A">
      <w:pPr>
        <w:tabs>
          <w:tab w:val="left" w:pos="-1440"/>
          <w:tab w:val="left" w:pos="-720"/>
        </w:tabs>
        <w:rPr>
          <w:spacing w:val="-2"/>
          <w:szCs w:val="18"/>
        </w:rPr>
      </w:pPr>
    </w:p>
    <w:p w14:paraId="58157446" w14:textId="77777777" w:rsidR="00AF222B" w:rsidRPr="00062922" w:rsidRDefault="00AF222B" w:rsidP="0050567A">
      <w:pPr>
        <w:tabs>
          <w:tab w:val="left" w:pos="-1440"/>
          <w:tab w:val="left" w:pos="-720"/>
        </w:tabs>
        <w:rPr>
          <w:color w:val="0000FF"/>
          <w:spacing w:val="-2"/>
        </w:rPr>
      </w:pPr>
      <w:r w:rsidRPr="004C7873">
        <w:rPr>
          <w:spacing w:val="-2"/>
          <w:szCs w:val="18"/>
        </w:rPr>
        <w:br w:type="page"/>
      </w:r>
      <w:r w:rsidR="000468CA" w:rsidRPr="00062922">
        <w:rPr>
          <w:b/>
          <w:spacing w:val="-2"/>
        </w:rPr>
        <w:lastRenderedPageBreak/>
        <w:t>&lt;</w:t>
      </w:r>
      <w:r w:rsidR="000468CA" w:rsidRPr="00062922">
        <w:rPr>
          <w:spacing w:val="-2"/>
        </w:rPr>
        <w:t xml:space="preserve"> </w:t>
      </w:r>
      <w:r w:rsidR="000468CA" w:rsidRPr="00062922">
        <w:rPr>
          <w:i/>
          <w:caps/>
          <w:spacing w:val="-2"/>
        </w:rPr>
        <w:t>Deze bijlage toevoegen indien voor deze optie is gekozen</w:t>
      </w:r>
      <w:r w:rsidR="000468CA" w:rsidRPr="00062922">
        <w:rPr>
          <w:i/>
          <w:spacing w:val="-2"/>
        </w:rPr>
        <w:t xml:space="preserve"> </w:t>
      </w:r>
      <w:r w:rsidR="000468CA" w:rsidRPr="00062922">
        <w:rPr>
          <w:b/>
          <w:spacing w:val="-2"/>
        </w:rPr>
        <w:t>&gt;</w:t>
      </w:r>
    </w:p>
    <w:p w14:paraId="4A1A78B9" w14:textId="77777777" w:rsidR="00AF222B" w:rsidRPr="00062922" w:rsidRDefault="00AF222B" w:rsidP="00AF222B">
      <w:pPr>
        <w:tabs>
          <w:tab w:val="left" w:pos="-1440"/>
          <w:tab w:val="left" w:pos="-720"/>
        </w:tabs>
        <w:rPr>
          <w:spacing w:val="-2"/>
        </w:rPr>
      </w:pPr>
    </w:p>
    <w:p w14:paraId="74961C22" w14:textId="77777777" w:rsidR="00AF222B" w:rsidRPr="00062922" w:rsidRDefault="00AF222B" w:rsidP="00AF222B">
      <w:pPr>
        <w:tabs>
          <w:tab w:val="left" w:pos="-1440"/>
          <w:tab w:val="left" w:pos="-720"/>
        </w:tabs>
        <w:rPr>
          <w:b/>
          <w:spacing w:val="-2"/>
          <w:szCs w:val="16"/>
        </w:rPr>
      </w:pPr>
      <w:r w:rsidRPr="00062922">
        <w:rPr>
          <w:b/>
          <w:spacing w:val="-2"/>
          <w:szCs w:val="16"/>
        </w:rPr>
        <w:t>Bijlage</w:t>
      </w:r>
      <w:r w:rsidRPr="00062922">
        <w:rPr>
          <w:b/>
          <w:spacing w:val="-2"/>
          <w:szCs w:val="16"/>
        </w:rPr>
        <w:tab/>
      </w:r>
      <w:r w:rsidRPr="00062922">
        <w:rPr>
          <w:b/>
          <w:spacing w:val="-2"/>
          <w:szCs w:val="16"/>
        </w:rPr>
        <w:tab/>
        <w:t>Relevante wetsartikelen uit de Algemene wet bestuursrecht</w:t>
      </w:r>
    </w:p>
    <w:p w14:paraId="3DC236C4" w14:textId="77777777" w:rsidR="00AF222B" w:rsidRPr="00062922" w:rsidRDefault="00AF222B" w:rsidP="00AF222B">
      <w:pPr>
        <w:tabs>
          <w:tab w:val="left" w:pos="-1440"/>
          <w:tab w:val="left" w:pos="-720"/>
        </w:tabs>
        <w:rPr>
          <w:spacing w:val="-2"/>
          <w:szCs w:val="16"/>
        </w:rPr>
      </w:pPr>
    </w:p>
    <w:p w14:paraId="5EBBE521" w14:textId="77777777" w:rsidR="00AF222B" w:rsidRPr="00062922" w:rsidRDefault="00AF222B" w:rsidP="00AF222B">
      <w:pPr>
        <w:tabs>
          <w:tab w:val="left" w:pos="-1440"/>
          <w:tab w:val="left" w:pos="-720"/>
        </w:tabs>
        <w:rPr>
          <w:spacing w:val="-2"/>
          <w:szCs w:val="16"/>
        </w:rPr>
      </w:pPr>
      <w:r w:rsidRPr="00062922">
        <w:rPr>
          <w:spacing w:val="-2"/>
          <w:szCs w:val="16"/>
        </w:rPr>
        <w:t>Artikel 1:2</w:t>
      </w:r>
    </w:p>
    <w:p w14:paraId="6951FA5A" w14:textId="77777777" w:rsidR="00AF222B" w:rsidRPr="00062922" w:rsidRDefault="00062922" w:rsidP="00AF222B">
      <w:pPr>
        <w:tabs>
          <w:tab w:val="left" w:pos="-1440"/>
          <w:tab w:val="left" w:pos="-720"/>
        </w:tabs>
        <w:rPr>
          <w:spacing w:val="-2"/>
          <w:szCs w:val="16"/>
        </w:rPr>
      </w:pPr>
      <w:r>
        <w:rPr>
          <w:spacing w:val="-2"/>
          <w:szCs w:val="16"/>
        </w:rPr>
        <w:t xml:space="preserve">1. </w:t>
      </w:r>
      <w:r w:rsidR="00AF222B" w:rsidRPr="00062922">
        <w:rPr>
          <w:spacing w:val="-2"/>
          <w:szCs w:val="16"/>
        </w:rPr>
        <w:t xml:space="preserve">Onder belanghebbende wordt verstaan: degene wiens belang rechtstreeks bij een besluit is betrokken. </w:t>
      </w:r>
    </w:p>
    <w:p w14:paraId="08FE46F5" w14:textId="77777777" w:rsidR="00AF222B" w:rsidRPr="00062922" w:rsidRDefault="00062922" w:rsidP="00AF222B">
      <w:pPr>
        <w:tabs>
          <w:tab w:val="left" w:pos="-1440"/>
          <w:tab w:val="left" w:pos="-720"/>
        </w:tabs>
        <w:rPr>
          <w:spacing w:val="-2"/>
          <w:szCs w:val="16"/>
        </w:rPr>
      </w:pPr>
      <w:r>
        <w:rPr>
          <w:spacing w:val="-2"/>
          <w:szCs w:val="16"/>
        </w:rPr>
        <w:t xml:space="preserve">2. </w:t>
      </w:r>
      <w:r w:rsidR="00AF222B" w:rsidRPr="00062922">
        <w:rPr>
          <w:spacing w:val="-2"/>
          <w:szCs w:val="16"/>
        </w:rPr>
        <w:t xml:space="preserve">Ten aanzien van bestuursorganen worden de hun toevertrouwde belangen als hun belangen beschouwd. </w:t>
      </w:r>
    </w:p>
    <w:p w14:paraId="1DF4ECF0" w14:textId="77777777" w:rsidR="00AF222B" w:rsidRPr="00062922" w:rsidRDefault="00062922" w:rsidP="00AF222B">
      <w:pPr>
        <w:tabs>
          <w:tab w:val="left" w:pos="-1440"/>
          <w:tab w:val="left" w:pos="-720"/>
        </w:tabs>
        <w:rPr>
          <w:spacing w:val="-2"/>
          <w:szCs w:val="16"/>
        </w:rPr>
      </w:pPr>
      <w:r>
        <w:rPr>
          <w:spacing w:val="-2"/>
          <w:szCs w:val="16"/>
        </w:rPr>
        <w:t xml:space="preserve">3. </w:t>
      </w:r>
      <w:r w:rsidR="00AF222B" w:rsidRPr="00062922">
        <w:rPr>
          <w:spacing w:val="-2"/>
          <w:szCs w:val="16"/>
        </w:rPr>
        <w:t xml:space="preserve">Ten aanzien van rechtspersonen worden als hun belangen mede beschouwd de algemene en collectieve belangen die zij krachtens hun doelstellingen en blijkens hun feitelijke werkzaamheden in het bijzonder behartigen. </w:t>
      </w:r>
    </w:p>
    <w:p w14:paraId="5832750C" w14:textId="77777777" w:rsidR="00AF222B" w:rsidRPr="00062922" w:rsidRDefault="00AF222B" w:rsidP="00AF222B">
      <w:pPr>
        <w:tabs>
          <w:tab w:val="left" w:pos="-1440"/>
          <w:tab w:val="left" w:pos="-720"/>
        </w:tabs>
        <w:rPr>
          <w:spacing w:val="-2"/>
          <w:szCs w:val="16"/>
        </w:rPr>
      </w:pPr>
    </w:p>
    <w:p w14:paraId="22C1409A" w14:textId="77777777" w:rsidR="00AF222B" w:rsidRPr="00062922" w:rsidRDefault="00AF222B" w:rsidP="00AF222B">
      <w:pPr>
        <w:tabs>
          <w:tab w:val="left" w:pos="-1440"/>
          <w:tab w:val="left" w:pos="-720"/>
        </w:tabs>
        <w:rPr>
          <w:spacing w:val="-2"/>
          <w:szCs w:val="16"/>
        </w:rPr>
      </w:pPr>
      <w:r w:rsidRPr="00062922">
        <w:rPr>
          <w:spacing w:val="-2"/>
          <w:szCs w:val="16"/>
        </w:rPr>
        <w:t>Artikel 1:3</w:t>
      </w:r>
    </w:p>
    <w:p w14:paraId="6AD8155B" w14:textId="77777777" w:rsidR="00AF222B" w:rsidRPr="00062922" w:rsidRDefault="00062922" w:rsidP="00AF222B">
      <w:pPr>
        <w:tabs>
          <w:tab w:val="left" w:pos="-1440"/>
          <w:tab w:val="left" w:pos="-720"/>
        </w:tabs>
        <w:rPr>
          <w:spacing w:val="-2"/>
          <w:szCs w:val="16"/>
        </w:rPr>
      </w:pPr>
      <w:r>
        <w:rPr>
          <w:spacing w:val="-2"/>
          <w:szCs w:val="16"/>
        </w:rPr>
        <w:t xml:space="preserve">1. </w:t>
      </w:r>
      <w:r w:rsidR="00AF222B" w:rsidRPr="00062922">
        <w:rPr>
          <w:spacing w:val="-2"/>
          <w:szCs w:val="16"/>
        </w:rPr>
        <w:t xml:space="preserve">Onder besluit wordt verstaan: een schriftelijke beslissing van een bestuursorgaan, inhoudende een publiekrechtelijke rechtshandeling. </w:t>
      </w:r>
    </w:p>
    <w:p w14:paraId="7EB833D9" w14:textId="77777777" w:rsidR="00AF222B" w:rsidRPr="00062922" w:rsidRDefault="00062922" w:rsidP="00AF222B">
      <w:pPr>
        <w:tabs>
          <w:tab w:val="left" w:pos="-1440"/>
          <w:tab w:val="left" w:pos="-720"/>
        </w:tabs>
        <w:rPr>
          <w:spacing w:val="-2"/>
          <w:szCs w:val="16"/>
        </w:rPr>
      </w:pPr>
      <w:r>
        <w:rPr>
          <w:spacing w:val="-2"/>
          <w:szCs w:val="16"/>
        </w:rPr>
        <w:t xml:space="preserve">2. </w:t>
      </w:r>
      <w:r w:rsidR="00AF222B" w:rsidRPr="00062922">
        <w:rPr>
          <w:spacing w:val="-2"/>
          <w:szCs w:val="16"/>
        </w:rPr>
        <w:t xml:space="preserve">Onder beschikking wordt verstaan: een besluit dat niet van algemene strekking is, met inbegrip van de afwijzing van een aanvraag daarvan. </w:t>
      </w:r>
    </w:p>
    <w:p w14:paraId="7BAA0C55" w14:textId="77777777" w:rsidR="00AF222B" w:rsidRPr="00062922" w:rsidRDefault="00062922" w:rsidP="00AF222B">
      <w:pPr>
        <w:tabs>
          <w:tab w:val="left" w:pos="-1440"/>
          <w:tab w:val="left" w:pos="-720"/>
        </w:tabs>
        <w:rPr>
          <w:spacing w:val="-2"/>
          <w:szCs w:val="16"/>
        </w:rPr>
      </w:pPr>
      <w:r>
        <w:rPr>
          <w:spacing w:val="-2"/>
          <w:szCs w:val="16"/>
        </w:rPr>
        <w:t xml:space="preserve">3. </w:t>
      </w:r>
      <w:r w:rsidR="00AF222B" w:rsidRPr="00062922">
        <w:rPr>
          <w:spacing w:val="-2"/>
          <w:szCs w:val="16"/>
        </w:rPr>
        <w:t xml:space="preserve">Onder aanvraag wordt verstaan: een verzoek van een belanghebbende, een besluit te nemen. </w:t>
      </w:r>
    </w:p>
    <w:p w14:paraId="45A80680" w14:textId="77777777" w:rsidR="00AF222B" w:rsidRPr="00062922" w:rsidRDefault="00062922" w:rsidP="00AF222B">
      <w:pPr>
        <w:tabs>
          <w:tab w:val="left" w:pos="-1440"/>
          <w:tab w:val="left" w:pos="-720"/>
        </w:tabs>
        <w:rPr>
          <w:spacing w:val="-2"/>
          <w:szCs w:val="16"/>
        </w:rPr>
      </w:pPr>
      <w:r>
        <w:rPr>
          <w:spacing w:val="-2"/>
          <w:szCs w:val="16"/>
        </w:rPr>
        <w:t xml:space="preserve">4. </w:t>
      </w:r>
      <w:r w:rsidR="00AF222B" w:rsidRPr="00062922">
        <w:rPr>
          <w:spacing w:val="-2"/>
          <w:szCs w:val="16"/>
        </w:rPr>
        <w:t>Onder beleidsregel wordt verstaan: een bij besluit vastgestelde algemene regel, niet zijnde een algemeen verbindend voorschrift, omtrent de afweging van belangen, de vaststelling van feiten of de uitleg van wettelijke voorschriften bij het gebruik van een bevoegdheid van een bestuursorgaan.</w:t>
      </w:r>
    </w:p>
    <w:p w14:paraId="5A0E2C72" w14:textId="77777777" w:rsidR="00AF222B" w:rsidRPr="00062922" w:rsidRDefault="00AF222B" w:rsidP="00AF222B">
      <w:pPr>
        <w:tabs>
          <w:tab w:val="left" w:pos="-1440"/>
          <w:tab w:val="left" w:pos="-720"/>
        </w:tabs>
        <w:rPr>
          <w:spacing w:val="-2"/>
          <w:szCs w:val="16"/>
        </w:rPr>
      </w:pPr>
    </w:p>
    <w:p w14:paraId="6CCC0A59" w14:textId="77777777" w:rsidR="00AF222B" w:rsidRPr="00062922" w:rsidRDefault="00AF222B" w:rsidP="00AF222B">
      <w:pPr>
        <w:tabs>
          <w:tab w:val="left" w:pos="-1440"/>
          <w:tab w:val="left" w:pos="-720"/>
        </w:tabs>
        <w:rPr>
          <w:spacing w:val="-2"/>
          <w:szCs w:val="16"/>
        </w:rPr>
      </w:pPr>
      <w:r w:rsidRPr="00062922">
        <w:rPr>
          <w:spacing w:val="-2"/>
          <w:szCs w:val="16"/>
        </w:rPr>
        <w:t>Artikel 3:41</w:t>
      </w:r>
    </w:p>
    <w:p w14:paraId="6AB5D89D" w14:textId="77777777" w:rsidR="00AF222B" w:rsidRPr="00062922" w:rsidRDefault="00062922" w:rsidP="00AF222B">
      <w:pPr>
        <w:tabs>
          <w:tab w:val="left" w:pos="-1440"/>
          <w:tab w:val="left" w:pos="-720"/>
        </w:tabs>
        <w:rPr>
          <w:spacing w:val="-2"/>
          <w:szCs w:val="16"/>
        </w:rPr>
      </w:pPr>
      <w:r>
        <w:rPr>
          <w:spacing w:val="-2"/>
          <w:szCs w:val="16"/>
        </w:rPr>
        <w:t xml:space="preserve">1. </w:t>
      </w:r>
      <w:r w:rsidR="00AF222B" w:rsidRPr="00062922">
        <w:rPr>
          <w:spacing w:val="-2"/>
          <w:szCs w:val="16"/>
        </w:rPr>
        <w:t xml:space="preserve">De bekendmaking van besluiten die tot een of meer belanghebbenden zijn gericht, geschiedt door toezending of uitreiking aan hen, onder wie begrepen de aanvrager. </w:t>
      </w:r>
    </w:p>
    <w:p w14:paraId="5D43E89C" w14:textId="77777777" w:rsidR="00AF222B" w:rsidRPr="00062922" w:rsidRDefault="00062922" w:rsidP="00AF222B">
      <w:pPr>
        <w:tabs>
          <w:tab w:val="left" w:pos="-1440"/>
          <w:tab w:val="left" w:pos="-720"/>
        </w:tabs>
        <w:rPr>
          <w:spacing w:val="-2"/>
          <w:szCs w:val="16"/>
        </w:rPr>
      </w:pPr>
      <w:r>
        <w:rPr>
          <w:spacing w:val="-2"/>
          <w:szCs w:val="16"/>
        </w:rPr>
        <w:t xml:space="preserve">2. </w:t>
      </w:r>
      <w:r w:rsidR="00AF222B" w:rsidRPr="00062922">
        <w:rPr>
          <w:spacing w:val="-2"/>
          <w:szCs w:val="16"/>
        </w:rPr>
        <w:t xml:space="preserve">Indien de bekendmaking van het besluit niet kan geschieden op de wijze als voorzien in het eerste lid, geschiedt zij op een andere geschikte wijze. </w:t>
      </w:r>
    </w:p>
    <w:p w14:paraId="113F7FE4" w14:textId="77777777" w:rsidR="00AF222B" w:rsidRPr="00062922" w:rsidRDefault="00AF222B" w:rsidP="00AF222B">
      <w:pPr>
        <w:tabs>
          <w:tab w:val="left" w:pos="-1440"/>
          <w:tab w:val="left" w:pos="-720"/>
        </w:tabs>
        <w:rPr>
          <w:spacing w:val="-2"/>
          <w:szCs w:val="16"/>
        </w:rPr>
      </w:pPr>
    </w:p>
    <w:p w14:paraId="4C1A11CA" w14:textId="77777777" w:rsidR="00AF222B" w:rsidRPr="00062922" w:rsidRDefault="00AF222B" w:rsidP="00AF222B">
      <w:pPr>
        <w:tabs>
          <w:tab w:val="left" w:pos="-1440"/>
          <w:tab w:val="left" w:pos="-720"/>
        </w:tabs>
        <w:rPr>
          <w:spacing w:val="-2"/>
          <w:szCs w:val="16"/>
        </w:rPr>
      </w:pPr>
      <w:r w:rsidRPr="00062922">
        <w:rPr>
          <w:spacing w:val="-2"/>
          <w:szCs w:val="16"/>
        </w:rPr>
        <w:t>Artikel 6:5</w:t>
      </w:r>
    </w:p>
    <w:p w14:paraId="1F29428F" w14:textId="77777777" w:rsidR="00AF222B" w:rsidRPr="00062922" w:rsidRDefault="00062922" w:rsidP="00AF222B">
      <w:pPr>
        <w:tabs>
          <w:tab w:val="left" w:pos="-1440"/>
          <w:tab w:val="left" w:pos="-720"/>
        </w:tabs>
        <w:rPr>
          <w:spacing w:val="-2"/>
          <w:szCs w:val="16"/>
        </w:rPr>
      </w:pPr>
      <w:r>
        <w:rPr>
          <w:spacing w:val="-2"/>
          <w:szCs w:val="16"/>
        </w:rPr>
        <w:t xml:space="preserve">1. </w:t>
      </w:r>
      <w:r w:rsidR="00AF222B" w:rsidRPr="00062922">
        <w:rPr>
          <w:spacing w:val="-2"/>
          <w:szCs w:val="16"/>
        </w:rPr>
        <w:t xml:space="preserve">Het bezwaar- of beroepschrift wordt ondertekend en bevat ten minste: </w:t>
      </w:r>
    </w:p>
    <w:p w14:paraId="0CEB2911" w14:textId="77777777" w:rsidR="00AF222B" w:rsidRPr="00062922" w:rsidRDefault="00062922" w:rsidP="00AF222B">
      <w:pPr>
        <w:tabs>
          <w:tab w:val="left" w:pos="-1440"/>
          <w:tab w:val="left" w:pos="-720"/>
        </w:tabs>
        <w:rPr>
          <w:spacing w:val="-2"/>
          <w:szCs w:val="16"/>
        </w:rPr>
      </w:pPr>
      <w:r>
        <w:rPr>
          <w:spacing w:val="-2"/>
          <w:szCs w:val="16"/>
        </w:rPr>
        <w:t xml:space="preserve">a. </w:t>
      </w:r>
      <w:r w:rsidR="00AF222B" w:rsidRPr="00062922">
        <w:rPr>
          <w:spacing w:val="-2"/>
          <w:szCs w:val="16"/>
        </w:rPr>
        <w:t xml:space="preserve">de naam en het adres van de indiener; </w:t>
      </w:r>
    </w:p>
    <w:p w14:paraId="34931EBC" w14:textId="77777777" w:rsidR="00062922" w:rsidRDefault="00062922" w:rsidP="00AF222B">
      <w:pPr>
        <w:tabs>
          <w:tab w:val="left" w:pos="-1440"/>
          <w:tab w:val="left" w:pos="-720"/>
        </w:tabs>
        <w:rPr>
          <w:spacing w:val="-2"/>
          <w:szCs w:val="16"/>
        </w:rPr>
      </w:pPr>
      <w:r>
        <w:rPr>
          <w:spacing w:val="-2"/>
          <w:szCs w:val="16"/>
        </w:rPr>
        <w:t xml:space="preserve">b. </w:t>
      </w:r>
      <w:r w:rsidR="00AF222B" w:rsidRPr="00062922">
        <w:rPr>
          <w:spacing w:val="-2"/>
          <w:szCs w:val="16"/>
        </w:rPr>
        <w:t xml:space="preserve">de dagtekening; </w:t>
      </w:r>
      <w:r>
        <w:rPr>
          <w:spacing w:val="-2"/>
          <w:szCs w:val="16"/>
        </w:rPr>
        <w:t xml:space="preserve"> </w:t>
      </w:r>
    </w:p>
    <w:p w14:paraId="0B0ED68F" w14:textId="77777777" w:rsidR="00AF222B" w:rsidRPr="00062922" w:rsidRDefault="00062922" w:rsidP="00AF222B">
      <w:pPr>
        <w:tabs>
          <w:tab w:val="left" w:pos="-1440"/>
          <w:tab w:val="left" w:pos="-720"/>
        </w:tabs>
        <w:rPr>
          <w:spacing w:val="-2"/>
          <w:szCs w:val="16"/>
        </w:rPr>
      </w:pPr>
      <w:r>
        <w:rPr>
          <w:spacing w:val="-2"/>
          <w:szCs w:val="16"/>
        </w:rPr>
        <w:t xml:space="preserve">c. </w:t>
      </w:r>
      <w:r w:rsidR="00AF222B" w:rsidRPr="00062922">
        <w:rPr>
          <w:spacing w:val="-2"/>
          <w:szCs w:val="16"/>
        </w:rPr>
        <w:t xml:space="preserve">een omschrijving van het besluit waartegen het bezwaar of beroep is gericht; </w:t>
      </w:r>
    </w:p>
    <w:p w14:paraId="5349F1A2" w14:textId="77777777" w:rsidR="00AF222B" w:rsidRPr="00062922" w:rsidRDefault="00062922" w:rsidP="00AF222B">
      <w:pPr>
        <w:tabs>
          <w:tab w:val="left" w:pos="-1440"/>
          <w:tab w:val="left" w:pos="-720"/>
        </w:tabs>
        <w:rPr>
          <w:spacing w:val="-2"/>
          <w:szCs w:val="16"/>
        </w:rPr>
      </w:pPr>
      <w:r>
        <w:rPr>
          <w:spacing w:val="-2"/>
          <w:szCs w:val="16"/>
        </w:rPr>
        <w:t xml:space="preserve">d. </w:t>
      </w:r>
      <w:r w:rsidR="00AF222B" w:rsidRPr="00062922">
        <w:rPr>
          <w:spacing w:val="-2"/>
          <w:szCs w:val="16"/>
        </w:rPr>
        <w:t xml:space="preserve">de gronden van het bezwaar of beroep. </w:t>
      </w:r>
    </w:p>
    <w:p w14:paraId="56C7AAD8" w14:textId="77777777" w:rsidR="00AF222B" w:rsidRPr="00062922" w:rsidRDefault="00062922" w:rsidP="00AF222B">
      <w:pPr>
        <w:tabs>
          <w:tab w:val="left" w:pos="-1440"/>
          <w:tab w:val="left" w:pos="-720"/>
        </w:tabs>
        <w:rPr>
          <w:spacing w:val="-2"/>
          <w:szCs w:val="16"/>
        </w:rPr>
      </w:pPr>
      <w:r>
        <w:rPr>
          <w:spacing w:val="-2"/>
          <w:szCs w:val="16"/>
        </w:rPr>
        <w:t xml:space="preserve">2. </w:t>
      </w:r>
      <w:r w:rsidR="00AF222B" w:rsidRPr="00062922">
        <w:rPr>
          <w:spacing w:val="-2"/>
          <w:szCs w:val="16"/>
        </w:rPr>
        <w:t xml:space="preserve">Bij het beroepschrift wordt zo mogelijk een afschrift van het besluit waarop het geschil betrekking heeft, overgelegd. </w:t>
      </w:r>
    </w:p>
    <w:p w14:paraId="44F1F5E3" w14:textId="77777777" w:rsidR="00AF222B" w:rsidRPr="00062922" w:rsidRDefault="00062922" w:rsidP="00AF222B">
      <w:pPr>
        <w:tabs>
          <w:tab w:val="left" w:pos="-1440"/>
          <w:tab w:val="left" w:pos="-720"/>
        </w:tabs>
        <w:rPr>
          <w:spacing w:val="-2"/>
          <w:szCs w:val="16"/>
        </w:rPr>
      </w:pPr>
      <w:r>
        <w:rPr>
          <w:spacing w:val="-2"/>
          <w:szCs w:val="16"/>
        </w:rPr>
        <w:t xml:space="preserve">3. </w:t>
      </w:r>
      <w:r w:rsidR="00AF222B" w:rsidRPr="00062922">
        <w:rPr>
          <w:spacing w:val="-2"/>
          <w:szCs w:val="16"/>
        </w:rPr>
        <w:t xml:space="preserve">Indien het bezwaar- of beroepschrift in een vreemde taal is gesteld en een vertaling voor een goede behandeling van het bezwaar of beroep noodzakelijk is, dient de indiener zorg te dragen voor een vertaling. </w:t>
      </w:r>
    </w:p>
    <w:p w14:paraId="1172E201" w14:textId="77777777" w:rsidR="00AF222B" w:rsidRPr="00062922" w:rsidRDefault="00AF222B" w:rsidP="00AF222B">
      <w:pPr>
        <w:tabs>
          <w:tab w:val="left" w:pos="-1440"/>
          <w:tab w:val="left" w:pos="-720"/>
        </w:tabs>
        <w:rPr>
          <w:spacing w:val="-2"/>
          <w:szCs w:val="16"/>
        </w:rPr>
      </w:pPr>
    </w:p>
    <w:p w14:paraId="7F550059" w14:textId="77777777" w:rsidR="00AF222B" w:rsidRPr="00062922" w:rsidRDefault="00AF222B" w:rsidP="00AF222B">
      <w:pPr>
        <w:tabs>
          <w:tab w:val="left" w:pos="-1440"/>
          <w:tab w:val="left" w:pos="-720"/>
        </w:tabs>
        <w:rPr>
          <w:spacing w:val="-2"/>
          <w:szCs w:val="16"/>
        </w:rPr>
      </w:pPr>
      <w:r w:rsidRPr="00062922">
        <w:rPr>
          <w:spacing w:val="-2"/>
          <w:szCs w:val="16"/>
        </w:rPr>
        <w:t>Artikel 6:6</w:t>
      </w:r>
    </w:p>
    <w:p w14:paraId="7AFB5B2D" w14:textId="77777777" w:rsidR="00AF222B" w:rsidRPr="00062922" w:rsidRDefault="00AF222B" w:rsidP="00AF222B">
      <w:pPr>
        <w:tabs>
          <w:tab w:val="left" w:pos="-1440"/>
          <w:tab w:val="left" w:pos="-720"/>
        </w:tabs>
        <w:rPr>
          <w:spacing w:val="-2"/>
          <w:szCs w:val="16"/>
        </w:rPr>
      </w:pPr>
      <w:r w:rsidRPr="00062922">
        <w:rPr>
          <w:spacing w:val="-2"/>
          <w:szCs w:val="16"/>
        </w:rPr>
        <w:t>Het bezwaar of beroep kan niet-ontvankelijk worden verklaard, indien:</w:t>
      </w:r>
    </w:p>
    <w:p w14:paraId="17E5CF80" w14:textId="77777777" w:rsidR="00AF222B" w:rsidRPr="00062922" w:rsidRDefault="00062922" w:rsidP="00AF222B">
      <w:pPr>
        <w:tabs>
          <w:tab w:val="left" w:pos="-1440"/>
          <w:tab w:val="left" w:pos="-720"/>
        </w:tabs>
        <w:rPr>
          <w:spacing w:val="-2"/>
          <w:szCs w:val="16"/>
        </w:rPr>
      </w:pPr>
      <w:r>
        <w:rPr>
          <w:spacing w:val="-2"/>
          <w:szCs w:val="16"/>
        </w:rPr>
        <w:t xml:space="preserve">a. </w:t>
      </w:r>
      <w:r w:rsidR="00AF222B" w:rsidRPr="00062922">
        <w:rPr>
          <w:spacing w:val="-2"/>
          <w:szCs w:val="16"/>
        </w:rPr>
        <w:t>niet is voldaan aan artikel 6:5 of aan enig ander bij de wet gesteld vereiste voor het in behandeling nemen van het bezwaar of beroep, of</w:t>
      </w:r>
    </w:p>
    <w:p w14:paraId="6656289B" w14:textId="77777777" w:rsidR="00AF222B" w:rsidRPr="00062922" w:rsidRDefault="00062922" w:rsidP="00AF222B">
      <w:pPr>
        <w:tabs>
          <w:tab w:val="left" w:pos="-1440"/>
          <w:tab w:val="left" w:pos="-720"/>
        </w:tabs>
        <w:rPr>
          <w:spacing w:val="-2"/>
          <w:szCs w:val="16"/>
        </w:rPr>
      </w:pPr>
      <w:r>
        <w:rPr>
          <w:spacing w:val="-2"/>
          <w:szCs w:val="16"/>
        </w:rPr>
        <w:t xml:space="preserve">b. </w:t>
      </w:r>
      <w:r w:rsidR="00AF222B" w:rsidRPr="00062922">
        <w:rPr>
          <w:spacing w:val="-2"/>
          <w:szCs w:val="16"/>
        </w:rPr>
        <w:t>het bezwaar- of beroepschrift geheel of gedeeltelijk is geweigerd op grond van artikel 2:15, mits de indiener de gelegenheid heeft gehad het verzuim te herstellen binnen een hem daartoe gestelde termijn.</w:t>
      </w:r>
    </w:p>
    <w:p w14:paraId="1260AA9D" w14:textId="77777777" w:rsidR="00AF222B" w:rsidRPr="00062922" w:rsidRDefault="00AF222B" w:rsidP="00AF222B">
      <w:pPr>
        <w:tabs>
          <w:tab w:val="left" w:pos="-1440"/>
          <w:tab w:val="left" w:pos="-720"/>
        </w:tabs>
        <w:rPr>
          <w:spacing w:val="-2"/>
          <w:szCs w:val="16"/>
        </w:rPr>
      </w:pPr>
    </w:p>
    <w:p w14:paraId="217DF685" w14:textId="77777777" w:rsidR="00AF222B" w:rsidRPr="00062922" w:rsidRDefault="00AF222B" w:rsidP="00AF222B">
      <w:pPr>
        <w:tabs>
          <w:tab w:val="left" w:pos="-1440"/>
          <w:tab w:val="left" w:pos="-720"/>
        </w:tabs>
        <w:rPr>
          <w:spacing w:val="-2"/>
          <w:szCs w:val="16"/>
        </w:rPr>
      </w:pPr>
      <w:r w:rsidRPr="00062922">
        <w:rPr>
          <w:spacing w:val="-2"/>
          <w:szCs w:val="16"/>
        </w:rPr>
        <w:t>Artikel 6:7</w:t>
      </w:r>
    </w:p>
    <w:p w14:paraId="7867099B" w14:textId="77777777" w:rsidR="00AF222B" w:rsidRPr="00062922" w:rsidRDefault="00AF222B" w:rsidP="00AF222B">
      <w:pPr>
        <w:tabs>
          <w:tab w:val="left" w:pos="-1440"/>
          <w:tab w:val="left" w:pos="-720"/>
        </w:tabs>
        <w:rPr>
          <w:spacing w:val="-2"/>
          <w:szCs w:val="16"/>
        </w:rPr>
      </w:pPr>
      <w:r w:rsidRPr="00062922">
        <w:rPr>
          <w:spacing w:val="-2"/>
          <w:szCs w:val="16"/>
        </w:rPr>
        <w:t xml:space="preserve">De termijn voor het indienen van een bezwaar- of beroepschrift bedraagt zes weken. </w:t>
      </w:r>
    </w:p>
    <w:p w14:paraId="23E86F7A" w14:textId="77777777" w:rsidR="00AF222B" w:rsidRPr="00062922" w:rsidRDefault="00AF222B" w:rsidP="00AF222B">
      <w:pPr>
        <w:tabs>
          <w:tab w:val="left" w:pos="-1440"/>
          <w:tab w:val="left" w:pos="-720"/>
        </w:tabs>
        <w:rPr>
          <w:spacing w:val="-2"/>
          <w:szCs w:val="16"/>
        </w:rPr>
      </w:pPr>
    </w:p>
    <w:p w14:paraId="27097204" w14:textId="77777777" w:rsidR="00AF222B" w:rsidRPr="00062922" w:rsidRDefault="00AF222B" w:rsidP="00AF222B">
      <w:pPr>
        <w:tabs>
          <w:tab w:val="left" w:pos="-1440"/>
          <w:tab w:val="left" w:pos="-720"/>
        </w:tabs>
        <w:rPr>
          <w:spacing w:val="-2"/>
          <w:szCs w:val="16"/>
        </w:rPr>
      </w:pPr>
      <w:r w:rsidRPr="00062922">
        <w:rPr>
          <w:spacing w:val="-2"/>
          <w:szCs w:val="16"/>
        </w:rPr>
        <w:t>Artikel 6:8</w:t>
      </w:r>
    </w:p>
    <w:p w14:paraId="3067BD00" w14:textId="77777777" w:rsidR="00AF222B" w:rsidRPr="00062922" w:rsidRDefault="00062922" w:rsidP="00AF222B">
      <w:pPr>
        <w:tabs>
          <w:tab w:val="left" w:pos="-1440"/>
          <w:tab w:val="left" w:pos="-720"/>
        </w:tabs>
        <w:rPr>
          <w:spacing w:val="-2"/>
          <w:szCs w:val="16"/>
        </w:rPr>
      </w:pPr>
      <w:r>
        <w:rPr>
          <w:spacing w:val="-2"/>
          <w:szCs w:val="16"/>
        </w:rPr>
        <w:t xml:space="preserve">1. </w:t>
      </w:r>
      <w:r w:rsidR="00AF222B" w:rsidRPr="00062922">
        <w:rPr>
          <w:spacing w:val="-2"/>
          <w:szCs w:val="16"/>
        </w:rPr>
        <w:t xml:space="preserve">De termijn vangt aan met ingang van de dag na die waarop het besluit op de voorgeschreven wijze is bekendgemaakt. </w:t>
      </w:r>
    </w:p>
    <w:p w14:paraId="16CA6FA9" w14:textId="77777777" w:rsidR="00AF222B" w:rsidRPr="00062922" w:rsidRDefault="00062922" w:rsidP="00AF222B">
      <w:pPr>
        <w:tabs>
          <w:tab w:val="left" w:pos="-1440"/>
          <w:tab w:val="left" w:pos="-720"/>
        </w:tabs>
        <w:rPr>
          <w:spacing w:val="-2"/>
          <w:szCs w:val="16"/>
        </w:rPr>
      </w:pPr>
      <w:r>
        <w:rPr>
          <w:spacing w:val="-2"/>
          <w:szCs w:val="16"/>
        </w:rPr>
        <w:t xml:space="preserve">2. </w:t>
      </w:r>
      <w:r w:rsidR="00AF222B" w:rsidRPr="00062922">
        <w:rPr>
          <w:spacing w:val="-2"/>
          <w:szCs w:val="16"/>
        </w:rPr>
        <w:t xml:space="preserve">De termijn voor het indienen van een bezwaarschrift tegen een besluit waartegen alleen door een of meer bepaalde belanghebbenden administratief beroep kon worden ingesteld, vangt aan met ingang van de dag na die waarop de beroepstermijn ongebruikt is verstreken. </w:t>
      </w:r>
    </w:p>
    <w:p w14:paraId="6F2A64E2" w14:textId="77777777" w:rsidR="00AF222B" w:rsidRPr="00062922" w:rsidRDefault="00062922" w:rsidP="00AF222B">
      <w:pPr>
        <w:tabs>
          <w:tab w:val="left" w:pos="-1440"/>
          <w:tab w:val="left" w:pos="-720"/>
        </w:tabs>
        <w:rPr>
          <w:spacing w:val="-2"/>
          <w:szCs w:val="16"/>
        </w:rPr>
      </w:pPr>
      <w:r>
        <w:rPr>
          <w:spacing w:val="-2"/>
          <w:szCs w:val="16"/>
        </w:rPr>
        <w:lastRenderedPageBreak/>
        <w:t xml:space="preserve">3. </w:t>
      </w:r>
      <w:r w:rsidR="00AF222B" w:rsidRPr="00062922">
        <w:rPr>
          <w:spacing w:val="-2"/>
          <w:szCs w:val="16"/>
        </w:rPr>
        <w:t xml:space="preserve">De termijn voor het indienen van een beroepschrift tegen een besluit dat aan goedkeuring is onderworpen, vangt aan met ingang van de dag na die waarop het besluit, inhoudende de goedkeuring van dat besluit, op de voorgeschreven wijze is bekendgemaakt. </w:t>
      </w:r>
    </w:p>
    <w:p w14:paraId="486D1EAC" w14:textId="77777777" w:rsidR="00AF222B" w:rsidRDefault="00062922" w:rsidP="00AF222B">
      <w:pPr>
        <w:tabs>
          <w:tab w:val="left" w:pos="-1440"/>
          <w:tab w:val="left" w:pos="-720"/>
        </w:tabs>
        <w:rPr>
          <w:spacing w:val="-2"/>
          <w:szCs w:val="16"/>
        </w:rPr>
      </w:pPr>
      <w:r>
        <w:rPr>
          <w:spacing w:val="-2"/>
          <w:szCs w:val="16"/>
        </w:rPr>
        <w:t xml:space="preserve">4. </w:t>
      </w:r>
      <w:r w:rsidR="00AF222B" w:rsidRPr="00062922">
        <w:rPr>
          <w:spacing w:val="-2"/>
          <w:szCs w:val="16"/>
        </w:rPr>
        <w:t>De termijn voor het indienen van een beroepschrift tegen een besluit dat is voorbereid met toepassing van afdeling 3.4 vangt aan met ingang van de dag na die waarop het besluit overeenkomstig artikel 3:44, eerste lid, onderdeel a, ter inzage is gelegd.</w:t>
      </w:r>
    </w:p>
    <w:p w14:paraId="1D3E8DF8" w14:textId="77777777" w:rsidR="00062922" w:rsidRPr="00062922" w:rsidRDefault="00062922" w:rsidP="00AF222B">
      <w:pPr>
        <w:tabs>
          <w:tab w:val="left" w:pos="-1440"/>
          <w:tab w:val="left" w:pos="-720"/>
        </w:tabs>
        <w:rPr>
          <w:spacing w:val="-2"/>
          <w:szCs w:val="16"/>
        </w:rPr>
      </w:pPr>
    </w:p>
    <w:p w14:paraId="03D922A3" w14:textId="77777777" w:rsidR="00AF222B" w:rsidRPr="00062922" w:rsidRDefault="00AF222B" w:rsidP="00AF222B">
      <w:pPr>
        <w:tabs>
          <w:tab w:val="left" w:pos="-1440"/>
          <w:tab w:val="left" w:pos="-720"/>
        </w:tabs>
        <w:rPr>
          <w:spacing w:val="-2"/>
          <w:szCs w:val="16"/>
        </w:rPr>
      </w:pPr>
      <w:r w:rsidRPr="00062922">
        <w:rPr>
          <w:spacing w:val="-2"/>
          <w:szCs w:val="16"/>
        </w:rPr>
        <w:t>Artikel 6:9</w:t>
      </w:r>
    </w:p>
    <w:p w14:paraId="3C127BE4" w14:textId="77777777" w:rsidR="00AF222B" w:rsidRPr="00062922" w:rsidRDefault="00062922" w:rsidP="00AF222B">
      <w:pPr>
        <w:tabs>
          <w:tab w:val="left" w:pos="-1440"/>
          <w:tab w:val="left" w:pos="-720"/>
        </w:tabs>
        <w:rPr>
          <w:spacing w:val="-2"/>
          <w:szCs w:val="16"/>
        </w:rPr>
      </w:pPr>
      <w:r>
        <w:rPr>
          <w:spacing w:val="-2"/>
          <w:szCs w:val="16"/>
        </w:rPr>
        <w:t xml:space="preserve">1. </w:t>
      </w:r>
      <w:r w:rsidR="00AF222B" w:rsidRPr="00062922">
        <w:rPr>
          <w:spacing w:val="-2"/>
          <w:szCs w:val="16"/>
        </w:rPr>
        <w:t xml:space="preserve">Een bezwaar- of beroepschrift is tijdig ingediend indien het voor het einde van de termijn is ontvangen. </w:t>
      </w:r>
    </w:p>
    <w:p w14:paraId="2C27A7E8" w14:textId="77777777" w:rsidR="00AF222B" w:rsidRPr="00062922" w:rsidRDefault="00062922" w:rsidP="00AF222B">
      <w:pPr>
        <w:tabs>
          <w:tab w:val="left" w:pos="-1440"/>
          <w:tab w:val="left" w:pos="-720"/>
        </w:tabs>
        <w:rPr>
          <w:spacing w:val="-2"/>
          <w:szCs w:val="16"/>
        </w:rPr>
      </w:pPr>
      <w:r>
        <w:rPr>
          <w:spacing w:val="-2"/>
          <w:szCs w:val="16"/>
        </w:rPr>
        <w:t xml:space="preserve">2. </w:t>
      </w:r>
      <w:r w:rsidR="00AF222B" w:rsidRPr="00062922">
        <w:rPr>
          <w:spacing w:val="-2"/>
          <w:szCs w:val="16"/>
        </w:rPr>
        <w:t xml:space="preserve">Bij verzending per post is een bezwaar- of beroepschrift tijdig ingediend indien het voor het einde van de termijn ter post is bezorgd, mits het niet later dan een week na afloop van de termijn is ontvangen. </w:t>
      </w:r>
    </w:p>
    <w:p w14:paraId="08612D1A" w14:textId="77777777" w:rsidR="00AF222B" w:rsidRPr="00062922" w:rsidRDefault="00AF222B" w:rsidP="00AF222B">
      <w:pPr>
        <w:tabs>
          <w:tab w:val="left" w:pos="-1440"/>
          <w:tab w:val="left" w:pos="-720"/>
        </w:tabs>
        <w:rPr>
          <w:spacing w:val="-2"/>
          <w:szCs w:val="16"/>
        </w:rPr>
      </w:pPr>
    </w:p>
    <w:p w14:paraId="130BEC4E" w14:textId="77777777" w:rsidR="00AF222B" w:rsidRPr="00062922" w:rsidRDefault="00AF222B" w:rsidP="00AF222B">
      <w:pPr>
        <w:tabs>
          <w:tab w:val="left" w:pos="-1440"/>
          <w:tab w:val="left" w:pos="-720"/>
        </w:tabs>
        <w:rPr>
          <w:spacing w:val="-2"/>
          <w:szCs w:val="16"/>
        </w:rPr>
      </w:pPr>
      <w:r w:rsidRPr="00062922">
        <w:rPr>
          <w:spacing w:val="-2"/>
          <w:szCs w:val="16"/>
        </w:rPr>
        <w:t>Artikel 6:11</w:t>
      </w:r>
    </w:p>
    <w:p w14:paraId="4B75261B" w14:textId="77777777" w:rsidR="00AF222B" w:rsidRPr="00062922" w:rsidRDefault="00AF222B" w:rsidP="00AF222B">
      <w:pPr>
        <w:tabs>
          <w:tab w:val="left" w:pos="-1440"/>
          <w:tab w:val="left" w:pos="-720"/>
        </w:tabs>
        <w:rPr>
          <w:spacing w:val="-2"/>
          <w:szCs w:val="16"/>
        </w:rPr>
      </w:pPr>
      <w:r w:rsidRPr="00062922">
        <w:rPr>
          <w:spacing w:val="-2"/>
          <w:szCs w:val="16"/>
        </w:rPr>
        <w:t xml:space="preserve">Ten aanzien van een na afloop van de termijn ingediend bezwaar- of beroepschrift blijft niet-ontvankelijkverklaring op grond daarvan achterwege indien redelijkerwijs niet kan worden geoordeeld dat de indiener in verzuim is geweest. </w:t>
      </w:r>
    </w:p>
    <w:p w14:paraId="6843B55E" w14:textId="77777777" w:rsidR="00AF222B" w:rsidRPr="00062922" w:rsidRDefault="00AF222B" w:rsidP="00AF222B">
      <w:pPr>
        <w:tabs>
          <w:tab w:val="left" w:pos="-1440"/>
          <w:tab w:val="left" w:pos="-720"/>
        </w:tabs>
        <w:rPr>
          <w:spacing w:val="-2"/>
          <w:szCs w:val="16"/>
        </w:rPr>
      </w:pPr>
    </w:p>
    <w:p w14:paraId="0891D601" w14:textId="77777777" w:rsidR="00072CF4" w:rsidRPr="00072CF4" w:rsidRDefault="00072CF4" w:rsidP="00072CF4">
      <w:pPr>
        <w:tabs>
          <w:tab w:val="left" w:pos="-1440"/>
          <w:tab w:val="left" w:pos="-720"/>
        </w:tabs>
        <w:rPr>
          <w:spacing w:val="-2"/>
          <w:szCs w:val="16"/>
        </w:rPr>
      </w:pPr>
      <w:r w:rsidRPr="00072CF4">
        <w:rPr>
          <w:spacing w:val="-2"/>
          <w:szCs w:val="16"/>
        </w:rPr>
        <w:t>Artikel 7:1</w:t>
      </w:r>
    </w:p>
    <w:p w14:paraId="5DCBABB2" w14:textId="77777777" w:rsidR="00072CF4" w:rsidRPr="00072CF4" w:rsidRDefault="00072CF4" w:rsidP="00072CF4">
      <w:pPr>
        <w:tabs>
          <w:tab w:val="left" w:pos="-1440"/>
          <w:tab w:val="left" w:pos="-720"/>
        </w:tabs>
        <w:rPr>
          <w:spacing w:val="-2"/>
          <w:szCs w:val="16"/>
        </w:rPr>
      </w:pPr>
      <w:r w:rsidRPr="00072CF4">
        <w:rPr>
          <w:spacing w:val="-2"/>
          <w:szCs w:val="16"/>
        </w:rPr>
        <w:t>1. Degene aan wie het recht is toegekend beroep bij een bestuursrechter in te stellen, dient alvorens beroep in te stellen bezwaar te maken, tenzij:</w:t>
      </w:r>
    </w:p>
    <w:p w14:paraId="6986A281" w14:textId="77777777" w:rsidR="00072CF4" w:rsidRPr="00072CF4" w:rsidRDefault="00072CF4" w:rsidP="00072CF4">
      <w:pPr>
        <w:tabs>
          <w:tab w:val="left" w:pos="-1440"/>
          <w:tab w:val="left" w:pos="-720"/>
        </w:tabs>
        <w:rPr>
          <w:spacing w:val="-2"/>
          <w:szCs w:val="16"/>
        </w:rPr>
      </w:pPr>
      <w:r w:rsidRPr="00072CF4">
        <w:rPr>
          <w:spacing w:val="-2"/>
          <w:szCs w:val="16"/>
        </w:rPr>
        <w:t>a. het besluit in bezwaar of in administratief beroep is genomen,</w:t>
      </w:r>
    </w:p>
    <w:p w14:paraId="6D151CB5" w14:textId="77777777" w:rsidR="00072CF4" w:rsidRPr="00072CF4" w:rsidRDefault="00072CF4" w:rsidP="00072CF4">
      <w:pPr>
        <w:tabs>
          <w:tab w:val="left" w:pos="-1440"/>
          <w:tab w:val="left" w:pos="-720"/>
        </w:tabs>
        <w:rPr>
          <w:spacing w:val="-2"/>
          <w:szCs w:val="16"/>
        </w:rPr>
      </w:pPr>
      <w:r w:rsidRPr="00072CF4">
        <w:rPr>
          <w:spacing w:val="-2"/>
          <w:szCs w:val="16"/>
        </w:rPr>
        <w:t>b. het besluit aan goedkeuring is onderworpen,</w:t>
      </w:r>
    </w:p>
    <w:p w14:paraId="5DFB3088" w14:textId="77777777" w:rsidR="00072CF4" w:rsidRPr="00072CF4" w:rsidRDefault="00072CF4" w:rsidP="00072CF4">
      <w:pPr>
        <w:tabs>
          <w:tab w:val="left" w:pos="-1440"/>
          <w:tab w:val="left" w:pos="-720"/>
        </w:tabs>
        <w:rPr>
          <w:spacing w:val="-2"/>
          <w:szCs w:val="16"/>
        </w:rPr>
      </w:pPr>
      <w:r w:rsidRPr="00072CF4">
        <w:rPr>
          <w:spacing w:val="-2"/>
          <w:szCs w:val="16"/>
        </w:rPr>
        <w:t>c. het besluit een goedkeuring of een weigering daarvan inhoudt,</w:t>
      </w:r>
    </w:p>
    <w:p w14:paraId="0881B716" w14:textId="77777777" w:rsidR="00072CF4" w:rsidRPr="00072CF4" w:rsidRDefault="00072CF4" w:rsidP="00072CF4">
      <w:pPr>
        <w:tabs>
          <w:tab w:val="left" w:pos="-1440"/>
          <w:tab w:val="left" w:pos="-720"/>
        </w:tabs>
        <w:rPr>
          <w:spacing w:val="-2"/>
          <w:szCs w:val="16"/>
        </w:rPr>
      </w:pPr>
      <w:r w:rsidRPr="00072CF4">
        <w:rPr>
          <w:spacing w:val="-2"/>
          <w:szCs w:val="16"/>
        </w:rPr>
        <w:t>d. het besluit is voorbereid met toepassing van afdeling 3.4,</w:t>
      </w:r>
    </w:p>
    <w:p w14:paraId="73598D1F" w14:textId="77777777" w:rsidR="00072CF4" w:rsidRPr="00072CF4" w:rsidRDefault="00072CF4" w:rsidP="00072CF4">
      <w:pPr>
        <w:tabs>
          <w:tab w:val="left" w:pos="-1440"/>
          <w:tab w:val="left" w:pos="-720"/>
        </w:tabs>
        <w:rPr>
          <w:spacing w:val="-2"/>
          <w:szCs w:val="16"/>
        </w:rPr>
      </w:pPr>
      <w:r w:rsidRPr="00072CF4">
        <w:rPr>
          <w:spacing w:val="-2"/>
          <w:szCs w:val="16"/>
        </w:rPr>
        <w:t>e. het besluit is genomen op basis van een uitspraak waarin de bestuursrechter met toepassing van artikel 8:72, vierde lid, onderdeel a, heeft bepaald dat afdeling 3.4 geheel of gedeeltelijk buiten toepassing blijft,</w:t>
      </w:r>
    </w:p>
    <w:p w14:paraId="4D87DF10" w14:textId="77777777" w:rsidR="00072CF4" w:rsidRPr="00072CF4" w:rsidRDefault="00072CF4" w:rsidP="00072CF4">
      <w:pPr>
        <w:tabs>
          <w:tab w:val="left" w:pos="-1440"/>
          <w:tab w:val="left" w:pos="-720"/>
        </w:tabs>
        <w:rPr>
          <w:spacing w:val="-2"/>
          <w:szCs w:val="16"/>
        </w:rPr>
      </w:pPr>
      <w:r w:rsidRPr="00072CF4">
        <w:rPr>
          <w:spacing w:val="-2"/>
          <w:szCs w:val="16"/>
        </w:rPr>
        <w:t>f. het beroep zich richt tegen het niet tijdig nemen van een besluit,</w:t>
      </w:r>
    </w:p>
    <w:p w14:paraId="70854BF1" w14:textId="77777777" w:rsidR="00072CF4" w:rsidRPr="00072CF4" w:rsidRDefault="00072CF4" w:rsidP="00072CF4">
      <w:pPr>
        <w:tabs>
          <w:tab w:val="left" w:pos="-1440"/>
          <w:tab w:val="left" w:pos="-720"/>
        </w:tabs>
        <w:rPr>
          <w:spacing w:val="-2"/>
          <w:szCs w:val="16"/>
        </w:rPr>
      </w:pPr>
      <w:r w:rsidRPr="00072CF4">
        <w:rPr>
          <w:spacing w:val="-2"/>
          <w:szCs w:val="16"/>
        </w:rPr>
        <w:t>g. het besluit is genomen op grond van een voorschrift als genoemd in de bij deze wet behorende Regeling rechtstreeks beroep dan wel het besluit anderszins in die regeling is omschreven.</w:t>
      </w:r>
    </w:p>
    <w:p w14:paraId="44BF424E" w14:textId="77777777" w:rsidR="00AF222B" w:rsidRPr="00062922" w:rsidRDefault="00072CF4" w:rsidP="00072CF4">
      <w:pPr>
        <w:tabs>
          <w:tab w:val="left" w:pos="-1440"/>
          <w:tab w:val="left" w:pos="-720"/>
        </w:tabs>
        <w:rPr>
          <w:spacing w:val="-2"/>
          <w:szCs w:val="16"/>
        </w:rPr>
      </w:pPr>
      <w:r w:rsidRPr="00072CF4">
        <w:rPr>
          <w:spacing w:val="-2"/>
          <w:szCs w:val="16"/>
        </w:rPr>
        <w:t>2. Tegen de beslissing op het bezwaar kan beroep worden ingesteld met toepassing van de voorschriften die gelden voor het instellen van beroep tegen het besluit waartegen bezwaar is gemaakt.</w:t>
      </w:r>
      <w:r w:rsidR="00AF222B" w:rsidRPr="00062922">
        <w:rPr>
          <w:spacing w:val="-2"/>
          <w:szCs w:val="16"/>
        </w:rPr>
        <w:t xml:space="preserve"> </w:t>
      </w:r>
    </w:p>
    <w:p w14:paraId="785F7795" w14:textId="77777777" w:rsidR="00AF222B" w:rsidRPr="00062922" w:rsidRDefault="00AF222B" w:rsidP="00AF222B">
      <w:pPr>
        <w:tabs>
          <w:tab w:val="left" w:pos="-1440"/>
          <w:tab w:val="left" w:pos="-720"/>
        </w:tabs>
        <w:rPr>
          <w:spacing w:val="-2"/>
          <w:szCs w:val="16"/>
        </w:rPr>
      </w:pPr>
    </w:p>
    <w:p w14:paraId="017B99C0" w14:textId="77777777" w:rsidR="00072CF4" w:rsidRPr="00072CF4" w:rsidRDefault="00072CF4" w:rsidP="00072CF4">
      <w:pPr>
        <w:tabs>
          <w:tab w:val="left" w:pos="-1440"/>
          <w:tab w:val="left" w:pos="-720"/>
        </w:tabs>
        <w:rPr>
          <w:spacing w:val="-2"/>
          <w:szCs w:val="16"/>
        </w:rPr>
      </w:pPr>
      <w:r w:rsidRPr="00072CF4">
        <w:rPr>
          <w:spacing w:val="-2"/>
          <w:szCs w:val="16"/>
        </w:rPr>
        <w:t>Artikel 7:3</w:t>
      </w:r>
    </w:p>
    <w:p w14:paraId="7DC60FB9" w14:textId="77777777" w:rsidR="00072CF4" w:rsidRPr="00072CF4" w:rsidRDefault="00072CF4" w:rsidP="00072CF4">
      <w:pPr>
        <w:tabs>
          <w:tab w:val="left" w:pos="-1440"/>
          <w:tab w:val="left" w:pos="-720"/>
        </w:tabs>
        <w:rPr>
          <w:spacing w:val="-2"/>
          <w:szCs w:val="16"/>
        </w:rPr>
      </w:pPr>
      <w:r w:rsidRPr="00072CF4">
        <w:rPr>
          <w:spacing w:val="-2"/>
          <w:szCs w:val="16"/>
        </w:rPr>
        <w:t>Van het horen van een belanghebbende kan worden afgezien indien:</w:t>
      </w:r>
    </w:p>
    <w:p w14:paraId="32561628" w14:textId="77777777" w:rsidR="00072CF4" w:rsidRPr="00072CF4" w:rsidRDefault="00072CF4" w:rsidP="00072CF4">
      <w:pPr>
        <w:tabs>
          <w:tab w:val="left" w:pos="-1440"/>
          <w:tab w:val="left" w:pos="-720"/>
        </w:tabs>
        <w:rPr>
          <w:spacing w:val="-2"/>
          <w:szCs w:val="16"/>
        </w:rPr>
      </w:pPr>
      <w:r w:rsidRPr="00072CF4">
        <w:rPr>
          <w:spacing w:val="-2"/>
          <w:szCs w:val="16"/>
        </w:rPr>
        <w:t>a. het bezwaar kennelijk niet-ontvankelijk is,</w:t>
      </w:r>
    </w:p>
    <w:p w14:paraId="2B9CDBC4" w14:textId="77777777" w:rsidR="00072CF4" w:rsidRPr="00072CF4" w:rsidRDefault="00072CF4" w:rsidP="00072CF4">
      <w:pPr>
        <w:tabs>
          <w:tab w:val="left" w:pos="-1440"/>
          <w:tab w:val="left" w:pos="-720"/>
        </w:tabs>
        <w:rPr>
          <w:spacing w:val="-2"/>
          <w:szCs w:val="16"/>
        </w:rPr>
      </w:pPr>
      <w:r w:rsidRPr="00072CF4">
        <w:rPr>
          <w:spacing w:val="-2"/>
          <w:szCs w:val="16"/>
        </w:rPr>
        <w:t>b. het bezwaar kennelijk ongegrond is,</w:t>
      </w:r>
    </w:p>
    <w:p w14:paraId="3BA7C2DF" w14:textId="77777777" w:rsidR="00072CF4" w:rsidRPr="00072CF4" w:rsidRDefault="00072CF4" w:rsidP="00072CF4">
      <w:pPr>
        <w:tabs>
          <w:tab w:val="left" w:pos="-1440"/>
          <w:tab w:val="left" w:pos="-720"/>
        </w:tabs>
        <w:rPr>
          <w:spacing w:val="-2"/>
          <w:szCs w:val="16"/>
        </w:rPr>
      </w:pPr>
      <w:r w:rsidRPr="00072CF4">
        <w:rPr>
          <w:spacing w:val="-2"/>
          <w:szCs w:val="16"/>
        </w:rPr>
        <w:t>c. de belanghebbende heeft verklaard geen gebruik te willen maken van het recht te worden gehoord,</w:t>
      </w:r>
    </w:p>
    <w:p w14:paraId="2DEBC898" w14:textId="77777777" w:rsidR="00072CF4" w:rsidRPr="00072CF4" w:rsidRDefault="00072CF4" w:rsidP="00072CF4">
      <w:pPr>
        <w:tabs>
          <w:tab w:val="left" w:pos="-1440"/>
          <w:tab w:val="left" w:pos="-720"/>
        </w:tabs>
        <w:rPr>
          <w:spacing w:val="-2"/>
          <w:szCs w:val="16"/>
        </w:rPr>
      </w:pPr>
      <w:r w:rsidRPr="00072CF4">
        <w:rPr>
          <w:spacing w:val="-2"/>
          <w:szCs w:val="16"/>
        </w:rPr>
        <w:t>d. de belanghebbende niet binnen een door het bestuursorgaan gestelde redelijke termijn verklaart dat hij gebruik wil maken van het recht te worden gehoord, of</w:t>
      </w:r>
    </w:p>
    <w:p w14:paraId="497B320E" w14:textId="77777777" w:rsidR="00AF222B" w:rsidRPr="00062922" w:rsidRDefault="00072CF4" w:rsidP="00072CF4">
      <w:pPr>
        <w:tabs>
          <w:tab w:val="left" w:pos="-1440"/>
          <w:tab w:val="left" w:pos="-720"/>
        </w:tabs>
        <w:rPr>
          <w:spacing w:val="-2"/>
          <w:szCs w:val="16"/>
        </w:rPr>
      </w:pPr>
      <w:r w:rsidRPr="00072CF4">
        <w:rPr>
          <w:spacing w:val="-2"/>
          <w:szCs w:val="16"/>
        </w:rPr>
        <w:t>e. aan het bezwaar volledig tegemoet wordt gekomen en andere belanghebbenden daardoor niet in hun belangen kunnen worden geschaad.</w:t>
      </w:r>
      <w:r w:rsidR="00AF222B" w:rsidRPr="00062922">
        <w:rPr>
          <w:spacing w:val="-2"/>
          <w:szCs w:val="16"/>
        </w:rPr>
        <w:t xml:space="preserve"> </w:t>
      </w:r>
    </w:p>
    <w:p w14:paraId="163C1DD4" w14:textId="77777777" w:rsidR="00AF222B" w:rsidRPr="00062922" w:rsidRDefault="00AF222B" w:rsidP="00AF222B">
      <w:pPr>
        <w:tabs>
          <w:tab w:val="left" w:pos="-1440"/>
          <w:tab w:val="left" w:pos="-720"/>
        </w:tabs>
        <w:rPr>
          <w:spacing w:val="-2"/>
          <w:szCs w:val="16"/>
        </w:rPr>
      </w:pPr>
    </w:p>
    <w:p w14:paraId="1B510038" w14:textId="77777777" w:rsidR="00072CF4" w:rsidRPr="00072CF4" w:rsidRDefault="00072CF4" w:rsidP="00072CF4">
      <w:pPr>
        <w:tabs>
          <w:tab w:val="left" w:pos="-1440"/>
          <w:tab w:val="left" w:pos="-720"/>
        </w:tabs>
        <w:rPr>
          <w:spacing w:val="-2"/>
          <w:szCs w:val="16"/>
        </w:rPr>
      </w:pPr>
      <w:r w:rsidRPr="00072CF4">
        <w:rPr>
          <w:spacing w:val="-2"/>
          <w:szCs w:val="16"/>
        </w:rPr>
        <w:t>Artikel 8:1</w:t>
      </w:r>
    </w:p>
    <w:p w14:paraId="0D8232A6" w14:textId="77777777" w:rsidR="00AF222B" w:rsidRPr="00062922" w:rsidRDefault="00072CF4" w:rsidP="00072CF4">
      <w:pPr>
        <w:tabs>
          <w:tab w:val="left" w:pos="-1440"/>
          <w:tab w:val="left" w:pos="-720"/>
        </w:tabs>
        <w:rPr>
          <w:spacing w:val="-2"/>
          <w:szCs w:val="16"/>
        </w:rPr>
      </w:pPr>
      <w:r w:rsidRPr="00072CF4">
        <w:rPr>
          <w:spacing w:val="-2"/>
          <w:szCs w:val="16"/>
        </w:rPr>
        <w:t>Een belanghebbende kan tegen een besluit beroep instellen bij de bestuursrechter.</w:t>
      </w:r>
    </w:p>
    <w:p w14:paraId="56DDB6A9" w14:textId="77777777" w:rsidR="00AF222B" w:rsidRPr="00062922" w:rsidRDefault="00AF222B" w:rsidP="00AF222B">
      <w:pPr>
        <w:tabs>
          <w:tab w:val="left" w:pos="4845"/>
        </w:tabs>
        <w:rPr>
          <w:szCs w:val="16"/>
        </w:rPr>
      </w:pPr>
    </w:p>
    <w:p w14:paraId="12B55F9E" w14:textId="77777777" w:rsidR="00072CF4" w:rsidRPr="00072CF4" w:rsidRDefault="00072CF4" w:rsidP="00072CF4">
      <w:pPr>
        <w:tabs>
          <w:tab w:val="left" w:pos="-1440"/>
          <w:tab w:val="left" w:pos="-720"/>
        </w:tabs>
        <w:rPr>
          <w:spacing w:val="-2"/>
          <w:szCs w:val="16"/>
        </w:rPr>
      </w:pPr>
      <w:r w:rsidRPr="00072CF4">
        <w:rPr>
          <w:spacing w:val="-2"/>
          <w:szCs w:val="16"/>
        </w:rPr>
        <w:t>Artikel 8:2</w:t>
      </w:r>
    </w:p>
    <w:p w14:paraId="5321EB4B" w14:textId="77777777" w:rsidR="00072CF4" w:rsidRPr="00072CF4" w:rsidRDefault="00072CF4" w:rsidP="00072CF4">
      <w:pPr>
        <w:tabs>
          <w:tab w:val="left" w:pos="-1440"/>
          <w:tab w:val="left" w:pos="-720"/>
        </w:tabs>
        <w:rPr>
          <w:spacing w:val="-2"/>
          <w:szCs w:val="16"/>
        </w:rPr>
      </w:pPr>
      <w:r w:rsidRPr="00072CF4">
        <w:rPr>
          <w:spacing w:val="-2"/>
          <w:szCs w:val="16"/>
        </w:rPr>
        <w:t>1. Met een besluit wordt gelijkgesteld:</w:t>
      </w:r>
    </w:p>
    <w:p w14:paraId="574C6D3E" w14:textId="77777777" w:rsidR="00072CF4" w:rsidRPr="00072CF4" w:rsidRDefault="00072CF4" w:rsidP="00072CF4">
      <w:pPr>
        <w:tabs>
          <w:tab w:val="left" w:pos="-1440"/>
          <w:tab w:val="left" w:pos="-720"/>
        </w:tabs>
        <w:rPr>
          <w:spacing w:val="-2"/>
          <w:szCs w:val="16"/>
        </w:rPr>
      </w:pPr>
      <w:r w:rsidRPr="00072CF4">
        <w:rPr>
          <w:spacing w:val="-2"/>
          <w:szCs w:val="16"/>
        </w:rPr>
        <w:t>a. een andere handeling van een bestuursorgaan waarbij de volgende personen, hun nagelaten betrekkingen of hun rechtverkrijgenden belanghebbende zijn:</w:t>
      </w:r>
    </w:p>
    <w:p w14:paraId="2A07CAED" w14:textId="77777777" w:rsidR="00072CF4" w:rsidRPr="00072CF4" w:rsidRDefault="00072CF4" w:rsidP="00072CF4">
      <w:pPr>
        <w:tabs>
          <w:tab w:val="left" w:pos="-1440"/>
          <w:tab w:val="left" w:pos="-720"/>
        </w:tabs>
        <w:rPr>
          <w:spacing w:val="-2"/>
          <w:szCs w:val="16"/>
        </w:rPr>
      </w:pPr>
      <w:r w:rsidRPr="00072CF4">
        <w:rPr>
          <w:spacing w:val="-2"/>
          <w:szCs w:val="16"/>
        </w:rPr>
        <w:t>1°. een ambtenaar als bedoeld in artikel 1 van de Ambtenarenwet als zodanig,</w:t>
      </w:r>
    </w:p>
    <w:p w14:paraId="0800B30E" w14:textId="77777777" w:rsidR="00072CF4" w:rsidRPr="00072CF4" w:rsidRDefault="00072CF4" w:rsidP="00072CF4">
      <w:pPr>
        <w:tabs>
          <w:tab w:val="left" w:pos="-1440"/>
          <w:tab w:val="left" w:pos="-720"/>
        </w:tabs>
        <w:rPr>
          <w:spacing w:val="-2"/>
          <w:szCs w:val="16"/>
        </w:rPr>
      </w:pPr>
      <w:r w:rsidRPr="00072CF4">
        <w:rPr>
          <w:spacing w:val="-2"/>
          <w:szCs w:val="16"/>
        </w:rPr>
        <w:t>2°. een militair ambtenaar als bedoeld in artikel 1 van de Militaire Ambtenarenwet 1931 als zodanig,</w:t>
      </w:r>
    </w:p>
    <w:p w14:paraId="1DE1C21B" w14:textId="77777777" w:rsidR="00072CF4" w:rsidRPr="00072CF4" w:rsidRDefault="00072CF4" w:rsidP="00072CF4">
      <w:pPr>
        <w:tabs>
          <w:tab w:val="left" w:pos="-1440"/>
          <w:tab w:val="left" w:pos="-720"/>
        </w:tabs>
        <w:rPr>
          <w:spacing w:val="-2"/>
          <w:szCs w:val="16"/>
        </w:rPr>
      </w:pPr>
      <w:r w:rsidRPr="00072CF4">
        <w:rPr>
          <w:spacing w:val="-2"/>
          <w:szCs w:val="16"/>
        </w:rPr>
        <w:lastRenderedPageBreak/>
        <w:t>3°. een lid van het personeel van een zelfstandig bestuursorgaan waarop ingevolge artikel 15 van de Kaderwet zelfstandige bestuursorganen de ambtelijke rechtspositieregels van overeenkomstige toepassing zijn als zodanig,</w:t>
      </w:r>
    </w:p>
    <w:p w14:paraId="78E04B1D" w14:textId="77777777" w:rsidR="00072CF4" w:rsidRPr="00072CF4" w:rsidRDefault="00072CF4" w:rsidP="00072CF4">
      <w:pPr>
        <w:tabs>
          <w:tab w:val="left" w:pos="-1440"/>
          <w:tab w:val="left" w:pos="-720"/>
        </w:tabs>
        <w:rPr>
          <w:spacing w:val="-2"/>
          <w:szCs w:val="16"/>
        </w:rPr>
      </w:pPr>
      <w:r w:rsidRPr="00072CF4">
        <w:rPr>
          <w:spacing w:val="-2"/>
          <w:szCs w:val="16"/>
        </w:rPr>
        <w:t>4°. een dienstplichtige als bedoeld in hoofdstuk 2 van de Kaderwet dienstplicht als zodanig,</w:t>
      </w:r>
    </w:p>
    <w:p w14:paraId="4FAE9869" w14:textId="77777777" w:rsidR="00072CF4" w:rsidRPr="00072CF4" w:rsidRDefault="00072CF4" w:rsidP="00072CF4">
      <w:pPr>
        <w:tabs>
          <w:tab w:val="left" w:pos="-1440"/>
          <w:tab w:val="left" w:pos="-720"/>
        </w:tabs>
        <w:rPr>
          <w:spacing w:val="-2"/>
          <w:szCs w:val="16"/>
        </w:rPr>
      </w:pPr>
      <w:r w:rsidRPr="00072CF4">
        <w:rPr>
          <w:spacing w:val="-2"/>
          <w:szCs w:val="16"/>
        </w:rPr>
        <w:t>b. een andere publiekrechtelijke handeling van een bij of krachtens de Wet op de bedrijfsorganisatie ingesteld bestuursorgaan.</w:t>
      </w:r>
    </w:p>
    <w:p w14:paraId="7819DE2A" w14:textId="77777777" w:rsidR="00072CF4" w:rsidRPr="00072CF4" w:rsidRDefault="00072CF4" w:rsidP="00072CF4">
      <w:pPr>
        <w:tabs>
          <w:tab w:val="left" w:pos="-1440"/>
          <w:tab w:val="left" w:pos="-720"/>
        </w:tabs>
        <w:rPr>
          <w:spacing w:val="-2"/>
          <w:szCs w:val="16"/>
        </w:rPr>
      </w:pPr>
      <w:r w:rsidRPr="00072CF4">
        <w:rPr>
          <w:spacing w:val="-2"/>
          <w:szCs w:val="16"/>
        </w:rPr>
        <w:t>2. Met een besluit wordt gelijkgesteld de schriftelijke beslissing, inhoudende de weigering van de goedkeuring van:</w:t>
      </w:r>
    </w:p>
    <w:p w14:paraId="136CF24A" w14:textId="77777777" w:rsidR="00072CF4" w:rsidRPr="00072CF4" w:rsidRDefault="00072CF4" w:rsidP="00072CF4">
      <w:pPr>
        <w:tabs>
          <w:tab w:val="left" w:pos="-1440"/>
          <w:tab w:val="left" w:pos="-720"/>
        </w:tabs>
        <w:rPr>
          <w:spacing w:val="-2"/>
          <w:szCs w:val="16"/>
        </w:rPr>
      </w:pPr>
      <w:r w:rsidRPr="00072CF4">
        <w:rPr>
          <w:spacing w:val="-2"/>
          <w:szCs w:val="16"/>
        </w:rPr>
        <w:t>a. een besluit, inhoudende een algemeen verbindend voorschrift of een beleidsregel of de intrekking of de vaststelling van de inwerkingtreding van een algemeen verbindend voorschrift of een beleidsregel,</w:t>
      </w:r>
    </w:p>
    <w:p w14:paraId="5597AC44" w14:textId="77777777" w:rsidR="00072CF4" w:rsidRPr="00072CF4" w:rsidRDefault="00072CF4" w:rsidP="00072CF4">
      <w:pPr>
        <w:tabs>
          <w:tab w:val="left" w:pos="-1440"/>
          <w:tab w:val="left" w:pos="-720"/>
        </w:tabs>
        <w:rPr>
          <w:spacing w:val="-2"/>
          <w:szCs w:val="16"/>
        </w:rPr>
      </w:pPr>
      <w:r w:rsidRPr="00072CF4">
        <w:rPr>
          <w:spacing w:val="-2"/>
          <w:szCs w:val="16"/>
        </w:rPr>
        <w:t>b. een besluit ter voorbereiding van een privaatrechtelijke rechtshandeling.</w:t>
      </w:r>
    </w:p>
    <w:p w14:paraId="36B88D10" w14:textId="77777777" w:rsidR="00AF222B" w:rsidRPr="00062922" w:rsidRDefault="00AF222B" w:rsidP="00072CF4">
      <w:pPr>
        <w:tabs>
          <w:tab w:val="left" w:pos="-1440"/>
          <w:tab w:val="left" w:pos="-720"/>
        </w:tabs>
        <w:rPr>
          <w:spacing w:val="-2"/>
          <w:szCs w:val="16"/>
        </w:rPr>
      </w:pPr>
    </w:p>
    <w:sectPr w:rsidR="00AF222B" w:rsidRPr="00062922" w:rsidSect="00C407CB">
      <w:pgSz w:w="11906" w:h="16838"/>
      <w:pgMar w:top="1077" w:right="1361" w:bottom="1361" w:left="204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B791" w14:textId="77777777" w:rsidR="00B24C5A" w:rsidRDefault="00B24C5A" w:rsidP="003C0B20">
      <w:pPr>
        <w:spacing w:line="240" w:lineRule="auto"/>
      </w:pPr>
      <w:r>
        <w:separator/>
      </w:r>
    </w:p>
  </w:endnote>
  <w:endnote w:type="continuationSeparator" w:id="0">
    <w:p w14:paraId="0046BABA" w14:textId="77777777" w:rsidR="00B24C5A" w:rsidRDefault="00B24C5A" w:rsidP="003C0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CE8B" w14:textId="77777777" w:rsidR="00B24C5A" w:rsidRDefault="00B24C5A" w:rsidP="003C0B20">
      <w:pPr>
        <w:spacing w:line="240" w:lineRule="auto"/>
      </w:pPr>
      <w:r>
        <w:separator/>
      </w:r>
    </w:p>
  </w:footnote>
  <w:footnote w:type="continuationSeparator" w:id="0">
    <w:p w14:paraId="12B5C4E8" w14:textId="77777777" w:rsidR="00B24C5A" w:rsidRDefault="00B24C5A" w:rsidP="003C0B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56323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0FEB2A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5DB2F18E"/>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C20CE3F6"/>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F74145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F4A39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82E44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F265D4"/>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405B4E"/>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E3C0EAA0"/>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37A02BC1"/>
    <w:multiLevelType w:val="hybridMultilevel"/>
    <w:tmpl w:val="5B5C6586"/>
    <w:lvl w:ilvl="0" w:tplc="ABB26F68">
      <w:start w:val="1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D63207C"/>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90929"/>
    <w:multiLevelType w:val="multilevel"/>
    <w:tmpl w:val="04130023"/>
    <w:styleLink w:val="Artikelsecti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643812F4"/>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08429596">
    <w:abstractNumId w:val="11"/>
  </w:num>
  <w:num w:numId="2" w16cid:durableId="1995379097">
    <w:abstractNumId w:val="13"/>
  </w:num>
  <w:num w:numId="3" w16cid:durableId="1489516566">
    <w:abstractNumId w:val="12"/>
  </w:num>
  <w:num w:numId="4" w16cid:durableId="1772163580">
    <w:abstractNumId w:val="9"/>
  </w:num>
  <w:num w:numId="5" w16cid:durableId="411662299">
    <w:abstractNumId w:val="7"/>
  </w:num>
  <w:num w:numId="6" w16cid:durableId="1507552735">
    <w:abstractNumId w:val="6"/>
  </w:num>
  <w:num w:numId="7" w16cid:durableId="1418206073">
    <w:abstractNumId w:val="5"/>
  </w:num>
  <w:num w:numId="8" w16cid:durableId="425731884">
    <w:abstractNumId w:val="4"/>
  </w:num>
  <w:num w:numId="9" w16cid:durableId="1880701130">
    <w:abstractNumId w:val="8"/>
  </w:num>
  <w:num w:numId="10" w16cid:durableId="1838954623">
    <w:abstractNumId w:val="3"/>
  </w:num>
  <w:num w:numId="11" w16cid:durableId="259795261">
    <w:abstractNumId w:val="2"/>
  </w:num>
  <w:num w:numId="12" w16cid:durableId="1292785841">
    <w:abstractNumId w:val="1"/>
  </w:num>
  <w:num w:numId="13" w16cid:durableId="1323848026">
    <w:abstractNumId w:val="0"/>
  </w:num>
  <w:num w:numId="14" w16cid:durableId="1016881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58"/>
    <w:rsid w:val="00001590"/>
    <w:rsid w:val="000067F9"/>
    <w:rsid w:val="00006E05"/>
    <w:rsid w:val="00016A71"/>
    <w:rsid w:val="0003679B"/>
    <w:rsid w:val="0004149C"/>
    <w:rsid w:val="000442BA"/>
    <w:rsid w:val="0004646A"/>
    <w:rsid w:val="0004687E"/>
    <w:rsid w:val="000468CA"/>
    <w:rsid w:val="00062922"/>
    <w:rsid w:val="00070154"/>
    <w:rsid w:val="00072CF4"/>
    <w:rsid w:val="00076A4F"/>
    <w:rsid w:val="00077930"/>
    <w:rsid w:val="00082D67"/>
    <w:rsid w:val="000860A5"/>
    <w:rsid w:val="00086243"/>
    <w:rsid w:val="000954B2"/>
    <w:rsid w:val="000A0B10"/>
    <w:rsid w:val="000A0BFC"/>
    <w:rsid w:val="000A407F"/>
    <w:rsid w:val="000B1FC4"/>
    <w:rsid w:val="000B5959"/>
    <w:rsid w:val="000B7C8C"/>
    <w:rsid w:val="000C0167"/>
    <w:rsid w:val="000C4667"/>
    <w:rsid w:val="000D06DD"/>
    <w:rsid w:val="000D4FB6"/>
    <w:rsid w:val="000D7656"/>
    <w:rsid w:val="000D7AB7"/>
    <w:rsid w:val="000E5163"/>
    <w:rsid w:val="000E5798"/>
    <w:rsid w:val="000E731F"/>
    <w:rsid w:val="000F4EBB"/>
    <w:rsid w:val="000F6B7B"/>
    <w:rsid w:val="000F706A"/>
    <w:rsid w:val="0010067E"/>
    <w:rsid w:val="001054FB"/>
    <w:rsid w:val="001056DF"/>
    <w:rsid w:val="0011305C"/>
    <w:rsid w:val="00113EF3"/>
    <w:rsid w:val="0012043D"/>
    <w:rsid w:val="00123536"/>
    <w:rsid w:val="00124A17"/>
    <w:rsid w:val="00125934"/>
    <w:rsid w:val="001367E8"/>
    <w:rsid w:val="001518A0"/>
    <w:rsid w:val="00161525"/>
    <w:rsid w:val="00171502"/>
    <w:rsid w:val="00173E24"/>
    <w:rsid w:val="0017729C"/>
    <w:rsid w:val="001917C0"/>
    <w:rsid w:val="0019443E"/>
    <w:rsid w:val="00194FE0"/>
    <w:rsid w:val="00196494"/>
    <w:rsid w:val="001A0FC4"/>
    <w:rsid w:val="001A6C6E"/>
    <w:rsid w:val="001B2AD8"/>
    <w:rsid w:val="001B417C"/>
    <w:rsid w:val="001B4A4B"/>
    <w:rsid w:val="001B7459"/>
    <w:rsid w:val="001D6432"/>
    <w:rsid w:val="001F3476"/>
    <w:rsid w:val="00207295"/>
    <w:rsid w:val="00215329"/>
    <w:rsid w:val="0021726D"/>
    <w:rsid w:val="00225AB5"/>
    <w:rsid w:val="00232E1F"/>
    <w:rsid w:val="002341C0"/>
    <w:rsid w:val="002547AE"/>
    <w:rsid w:val="0026167B"/>
    <w:rsid w:val="002647FC"/>
    <w:rsid w:val="00270CB7"/>
    <w:rsid w:val="002724F9"/>
    <w:rsid w:val="00277D12"/>
    <w:rsid w:val="00290315"/>
    <w:rsid w:val="00292430"/>
    <w:rsid w:val="00292DC5"/>
    <w:rsid w:val="002D5316"/>
    <w:rsid w:val="002D71C3"/>
    <w:rsid w:val="002E302C"/>
    <w:rsid w:val="002F73CB"/>
    <w:rsid w:val="00301292"/>
    <w:rsid w:val="00306CE0"/>
    <w:rsid w:val="0031238E"/>
    <w:rsid w:val="00312575"/>
    <w:rsid w:val="00312C3F"/>
    <w:rsid w:val="00315EF9"/>
    <w:rsid w:val="0033041B"/>
    <w:rsid w:val="00331D40"/>
    <w:rsid w:val="00334A6B"/>
    <w:rsid w:val="003352F0"/>
    <w:rsid w:val="00341C6D"/>
    <w:rsid w:val="00345748"/>
    <w:rsid w:val="00354EA0"/>
    <w:rsid w:val="00360629"/>
    <w:rsid w:val="0036741C"/>
    <w:rsid w:val="0037247B"/>
    <w:rsid w:val="003772B8"/>
    <w:rsid w:val="003937D8"/>
    <w:rsid w:val="00394618"/>
    <w:rsid w:val="003A3510"/>
    <w:rsid w:val="003B01A0"/>
    <w:rsid w:val="003B15BE"/>
    <w:rsid w:val="003C093A"/>
    <w:rsid w:val="003C0B20"/>
    <w:rsid w:val="003C5A61"/>
    <w:rsid w:val="003C5B06"/>
    <w:rsid w:val="003D0F80"/>
    <w:rsid w:val="003D2F26"/>
    <w:rsid w:val="003D31B8"/>
    <w:rsid w:val="003E06B8"/>
    <w:rsid w:val="003F10CF"/>
    <w:rsid w:val="004001AD"/>
    <w:rsid w:val="0042719B"/>
    <w:rsid w:val="0043466E"/>
    <w:rsid w:val="00434FBF"/>
    <w:rsid w:val="00436074"/>
    <w:rsid w:val="00442740"/>
    <w:rsid w:val="00445AC2"/>
    <w:rsid w:val="00453A35"/>
    <w:rsid w:val="00453AC3"/>
    <w:rsid w:val="004550E8"/>
    <w:rsid w:val="00456F14"/>
    <w:rsid w:val="00473487"/>
    <w:rsid w:val="00474A63"/>
    <w:rsid w:val="00476E40"/>
    <w:rsid w:val="0047765C"/>
    <w:rsid w:val="0048293E"/>
    <w:rsid w:val="00482EEF"/>
    <w:rsid w:val="0048486E"/>
    <w:rsid w:val="004957A4"/>
    <w:rsid w:val="00497243"/>
    <w:rsid w:val="00497482"/>
    <w:rsid w:val="004A049B"/>
    <w:rsid w:val="004A267D"/>
    <w:rsid w:val="004A272F"/>
    <w:rsid w:val="004A28A5"/>
    <w:rsid w:val="004A5A3E"/>
    <w:rsid w:val="004C0F69"/>
    <w:rsid w:val="004C6513"/>
    <w:rsid w:val="004C7873"/>
    <w:rsid w:val="004D173F"/>
    <w:rsid w:val="004F2C99"/>
    <w:rsid w:val="004F4D9D"/>
    <w:rsid w:val="004F6943"/>
    <w:rsid w:val="0050567A"/>
    <w:rsid w:val="00510C5F"/>
    <w:rsid w:val="00513B6A"/>
    <w:rsid w:val="005160ED"/>
    <w:rsid w:val="0051775C"/>
    <w:rsid w:val="00517DE0"/>
    <w:rsid w:val="005269ED"/>
    <w:rsid w:val="0054097F"/>
    <w:rsid w:val="0055281F"/>
    <w:rsid w:val="00572E62"/>
    <w:rsid w:val="005878E8"/>
    <w:rsid w:val="005A5AD2"/>
    <w:rsid w:val="005B2FC6"/>
    <w:rsid w:val="005B355E"/>
    <w:rsid w:val="005B7288"/>
    <w:rsid w:val="005B7B63"/>
    <w:rsid w:val="005C0392"/>
    <w:rsid w:val="005C4C61"/>
    <w:rsid w:val="005D70E2"/>
    <w:rsid w:val="005E4668"/>
    <w:rsid w:val="005F4C91"/>
    <w:rsid w:val="006063B1"/>
    <w:rsid w:val="0060780B"/>
    <w:rsid w:val="00611187"/>
    <w:rsid w:val="00620463"/>
    <w:rsid w:val="00623236"/>
    <w:rsid w:val="00624BFB"/>
    <w:rsid w:val="00634B01"/>
    <w:rsid w:val="006356FD"/>
    <w:rsid w:val="006429EB"/>
    <w:rsid w:val="006431C7"/>
    <w:rsid w:val="00646B44"/>
    <w:rsid w:val="0065066A"/>
    <w:rsid w:val="00651E82"/>
    <w:rsid w:val="00653F4A"/>
    <w:rsid w:val="00670364"/>
    <w:rsid w:val="006740CB"/>
    <w:rsid w:val="00681377"/>
    <w:rsid w:val="0068240D"/>
    <w:rsid w:val="00685B1B"/>
    <w:rsid w:val="006869E5"/>
    <w:rsid w:val="00686D66"/>
    <w:rsid w:val="00686F95"/>
    <w:rsid w:val="00696BBC"/>
    <w:rsid w:val="006977E6"/>
    <w:rsid w:val="006B4E51"/>
    <w:rsid w:val="006D560D"/>
    <w:rsid w:val="006E0404"/>
    <w:rsid w:val="006E758A"/>
    <w:rsid w:val="006F1A12"/>
    <w:rsid w:val="006F3754"/>
    <w:rsid w:val="00702A4A"/>
    <w:rsid w:val="00703FFE"/>
    <w:rsid w:val="00711BE0"/>
    <w:rsid w:val="007169FF"/>
    <w:rsid w:val="0072665F"/>
    <w:rsid w:val="00727A58"/>
    <w:rsid w:val="00733CD8"/>
    <w:rsid w:val="00735B3F"/>
    <w:rsid w:val="00742E9C"/>
    <w:rsid w:val="0074411F"/>
    <w:rsid w:val="0075554B"/>
    <w:rsid w:val="007561A0"/>
    <w:rsid w:val="00757F90"/>
    <w:rsid w:val="007673A6"/>
    <w:rsid w:val="00767A74"/>
    <w:rsid w:val="0077176F"/>
    <w:rsid w:val="0077202D"/>
    <w:rsid w:val="0077516A"/>
    <w:rsid w:val="00776A78"/>
    <w:rsid w:val="00783F18"/>
    <w:rsid w:val="00787747"/>
    <w:rsid w:val="00791842"/>
    <w:rsid w:val="00793BAE"/>
    <w:rsid w:val="00796D54"/>
    <w:rsid w:val="007A463C"/>
    <w:rsid w:val="007B37AF"/>
    <w:rsid w:val="007B7C47"/>
    <w:rsid w:val="007D7400"/>
    <w:rsid w:val="007E61B5"/>
    <w:rsid w:val="007F349A"/>
    <w:rsid w:val="007F3B3A"/>
    <w:rsid w:val="007F6F82"/>
    <w:rsid w:val="008010B4"/>
    <w:rsid w:val="00806BD5"/>
    <w:rsid w:val="00806E82"/>
    <w:rsid w:val="00812148"/>
    <w:rsid w:val="008261C4"/>
    <w:rsid w:val="00830184"/>
    <w:rsid w:val="00830F02"/>
    <w:rsid w:val="00836D65"/>
    <w:rsid w:val="008370DF"/>
    <w:rsid w:val="00842FB0"/>
    <w:rsid w:val="008524B8"/>
    <w:rsid w:val="008617ED"/>
    <w:rsid w:val="00882ADD"/>
    <w:rsid w:val="00891303"/>
    <w:rsid w:val="008A0A9F"/>
    <w:rsid w:val="008A5400"/>
    <w:rsid w:val="008B26C2"/>
    <w:rsid w:val="008B5B68"/>
    <w:rsid w:val="008B777E"/>
    <w:rsid w:val="008C0023"/>
    <w:rsid w:val="008C025D"/>
    <w:rsid w:val="008F1536"/>
    <w:rsid w:val="008F6633"/>
    <w:rsid w:val="009064B7"/>
    <w:rsid w:val="00912898"/>
    <w:rsid w:val="0092180D"/>
    <w:rsid w:val="00925206"/>
    <w:rsid w:val="00931596"/>
    <w:rsid w:val="00937FAA"/>
    <w:rsid w:val="00942604"/>
    <w:rsid w:val="00942F02"/>
    <w:rsid w:val="009503DC"/>
    <w:rsid w:val="00960329"/>
    <w:rsid w:val="00962053"/>
    <w:rsid w:val="00975AD6"/>
    <w:rsid w:val="00984E63"/>
    <w:rsid w:val="00986771"/>
    <w:rsid w:val="00997F78"/>
    <w:rsid w:val="009A1695"/>
    <w:rsid w:val="009A40FD"/>
    <w:rsid w:val="009A598D"/>
    <w:rsid w:val="009A6B89"/>
    <w:rsid w:val="009B27E7"/>
    <w:rsid w:val="009C758B"/>
    <w:rsid w:val="009E6728"/>
    <w:rsid w:val="009F0640"/>
    <w:rsid w:val="00A110E1"/>
    <w:rsid w:val="00A12A6C"/>
    <w:rsid w:val="00A25CE4"/>
    <w:rsid w:val="00A26CCB"/>
    <w:rsid w:val="00A273A9"/>
    <w:rsid w:val="00A36720"/>
    <w:rsid w:val="00A4351A"/>
    <w:rsid w:val="00A53D01"/>
    <w:rsid w:val="00A56509"/>
    <w:rsid w:val="00A6064F"/>
    <w:rsid w:val="00A63424"/>
    <w:rsid w:val="00A67934"/>
    <w:rsid w:val="00A8109E"/>
    <w:rsid w:val="00A83455"/>
    <w:rsid w:val="00A91019"/>
    <w:rsid w:val="00A93489"/>
    <w:rsid w:val="00AC067F"/>
    <w:rsid w:val="00AD240D"/>
    <w:rsid w:val="00AE6162"/>
    <w:rsid w:val="00AF0FD9"/>
    <w:rsid w:val="00AF222B"/>
    <w:rsid w:val="00AF2F60"/>
    <w:rsid w:val="00AF672A"/>
    <w:rsid w:val="00AF6D7A"/>
    <w:rsid w:val="00B0175E"/>
    <w:rsid w:val="00B03262"/>
    <w:rsid w:val="00B1149A"/>
    <w:rsid w:val="00B12510"/>
    <w:rsid w:val="00B238B9"/>
    <w:rsid w:val="00B24C5A"/>
    <w:rsid w:val="00B315ED"/>
    <w:rsid w:val="00B450A2"/>
    <w:rsid w:val="00B54C33"/>
    <w:rsid w:val="00B56A7E"/>
    <w:rsid w:val="00B7257F"/>
    <w:rsid w:val="00B7292E"/>
    <w:rsid w:val="00B86278"/>
    <w:rsid w:val="00BB1569"/>
    <w:rsid w:val="00BB36BC"/>
    <w:rsid w:val="00BB4658"/>
    <w:rsid w:val="00BB5466"/>
    <w:rsid w:val="00BB7319"/>
    <w:rsid w:val="00BC1616"/>
    <w:rsid w:val="00BD063A"/>
    <w:rsid w:val="00BD136B"/>
    <w:rsid w:val="00BD3F71"/>
    <w:rsid w:val="00BD6CC3"/>
    <w:rsid w:val="00BD7CC8"/>
    <w:rsid w:val="00BE115E"/>
    <w:rsid w:val="00BF3EE1"/>
    <w:rsid w:val="00BF66CE"/>
    <w:rsid w:val="00C049FC"/>
    <w:rsid w:val="00C05392"/>
    <w:rsid w:val="00C06BF7"/>
    <w:rsid w:val="00C12158"/>
    <w:rsid w:val="00C12DC3"/>
    <w:rsid w:val="00C16352"/>
    <w:rsid w:val="00C16CC6"/>
    <w:rsid w:val="00C257E8"/>
    <w:rsid w:val="00C407CB"/>
    <w:rsid w:val="00C42AD2"/>
    <w:rsid w:val="00C509FB"/>
    <w:rsid w:val="00C71324"/>
    <w:rsid w:val="00C75CC2"/>
    <w:rsid w:val="00C76BD6"/>
    <w:rsid w:val="00C81C42"/>
    <w:rsid w:val="00C81F4A"/>
    <w:rsid w:val="00C8683B"/>
    <w:rsid w:val="00C926C0"/>
    <w:rsid w:val="00C93A7D"/>
    <w:rsid w:val="00CA1616"/>
    <w:rsid w:val="00CB1060"/>
    <w:rsid w:val="00CB39F8"/>
    <w:rsid w:val="00CC48EE"/>
    <w:rsid w:val="00CD72CE"/>
    <w:rsid w:val="00CE2937"/>
    <w:rsid w:val="00CE6F68"/>
    <w:rsid w:val="00CF31F2"/>
    <w:rsid w:val="00D10E72"/>
    <w:rsid w:val="00D21CDC"/>
    <w:rsid w:val="00D327D6"/>
    <w:rsid w:val="00D35FE4"/>
    <w:rsid w:val="00D414DA"/>
    <w:rsid w:val="00D45856"/>
    <w:rsid w:val="00D45E36"/>
    <w:rsid w:val="00D463D1"/>
    <w:rsid w:val="00D50EBF"/>
    <w:rsid w:val="00D61364"/>
    <w:rsid w:val="00D64274"/>
    <w:rsid w:val="00D83B5B"/>
    <w:rsid w:val="00D86A81"/>
    <w:rsid w:val="00D927E1"/>
    <w:rsid w:val="00D95C4B"/>
    <w:rsid w:val="00D9655F"/>
    <w:rsid w:val="00D97B2B"/>
    <w:rsid w:val="00DA5591"/>
    <w:rsid w:val="00DB53CC"/>
    <w:rsid w:val="00DB67D9"/>
    <w:rsid w:val="00DC0671"/>
    <w:rsid w:val="00DC2E82"/>
    <w:rsid w:val="00DC62DA"/>
    <w:rsid w:val="00DE140B"/>
    <w:rsid w:val="00DE528D"/>
    <w:rsid w:val="00DF352C"/>
    <w:rsid w:val="00DF6EAB"/>
    <w:rsid w:val="00E0081A"/>
    <w:rsid w:val="00E039F0"/>
    <w:rsid w:val="00E05DE4"/>
    <w:rsid w:val="00E11181"/>
    <w:rsid w:val="00E1170C"/>
    <w:rsid w:val="00E1278C"/>
    <w:rsid w:val="00E12BEC"/>
    <w:rsid w:val="00E20110"/>
    <w:rsid w:val="00E212DF"/>
    <w:rsid w:val="00E2258F"/>
    <w:rsid w:val="00E22C8C"/>
    <w:rsid w:val="00E241EC"/>
    <w:rsid w:val="00E35DDA"/>
    <w:rsid w:val="00E42043"/>
    <w:rsid w:val="00E432F9"/>
    <w:rsid w:val="00E4389A"/>
    <w:rsid w:val="00E4428D"/>
    <w:rsid w:val="00E4441E"/>
    <w:rsid w:val="00E56242"/>
    <w:rsid w:val="00E64332"/>
    <w:rsid w:val="00E651B0"/>
    <w:rsid w:val="00E66D9A"/>
    <w:rsid w:val="00E717A5"/>
    <w:rsid w:val="00E72BD7"/>
    <w:rsid w:val="00E77198"/>
    <w:rsid w:val="00E85FEB"/>
    <w:rsid w:val="00E91FC2"/>
    <w:rsid w:val="00EB0ADE"/>
    <w:rsid w:val="00EB3E7F"/>
    <w:rsid w:val="00EC020D"/>
    <w:rsid w:val="00EC15C8"/>
    <w:rsid w:val="00EC2E84"/>
    <w:rsid w:val="00EC6FF1"/>
    <w:rsid w:val="00ED21BF"/>
    <w:rsid w:val="00ED29BC"/>
    <w:rsid w:val="00ED34C1"/>
    <w:rsid w:val="00EE0B80"/>
    <w:rsid w:val="00EE2AC6"/>
    <w:rsid w:val="00EE3F0C"/>
    <w:rsid w:val="00EF7D6E"/>
    <w:rsid w:val="00F00ABD"/>
    <w:rsid w:val="00F03BE5"/>
    <w:rsid w:val="00F13E1A"/>
    <w:rsid w:val="00F21D3D"/>
    <w:rsid w:val="00F25A01"/>
    <w:rsid w:val="00F36889"/>
    <w:rsid w:val="00F40937"/>
    <w:rsid w:val="00F43759"/>
    <w:rsid w:val="00F466CF"/>
    <w:rsid w:val="00F54584"/>
    <w:rsid w:val="00F5639E"/>
    <w:rsid w:val="00F57166"/>
    <w:rsid w:val="00F602D6"/>
    <w:rsid w:val="00F60741"/>
    <w:rsid w:val="00F6081C"/>
    <w:rsid w:val="00F61718"/>
    <w:rsid w:val="00F61B39"/>
    <w:rsid w:val="00F61FCE"/>
    <w:rsid w:val="00F63E57"/>
    <w:rsid w:val="00F65C68"/>
    <w:rsid w:val="00F73E01"/>
    <w:rsid w:val="00F77529"/>
    <w:rsid w:val="00F87CB0"/>
    <w:rsid w:val="00F93AE9"/>
    <w:rsid w:val="00F979D8"/>
    <w:rsid w:val="00FA0759"/>
    <w:rsid w:val="00FA18EC"/>
    <w:rsid w:val="00FB10B2"/>
    <w:rsid w:val="00FB6C95"/>
    <w:rsid w:val="00FB6CEC"/>
    <w:rsid w:val="00FB7BBB"/>
    <w:rsid w:val="00FC7253"/>
    <w:rsid w:val="00FD00DF"/>
    <w:rsid w:val="00FD1B8D"/>
    <w:rsid w:val="00FD7E0D"/>
    <w:rsid w:val="00FF3F06"/>
    <w:rsid w:val="00FF5B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E58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B4658"/>
    <w:pPr>
      <w:spacing w:line="240" w:lineRule="atLeast"/>
    </w:pPr>
    <w:rPr>
      <w:rFonts w:ascii="Verdana" w:hAnsi="Verdana"/>
      <w:sz w:val="18"/>
      <w:szCs w:val="24"/>
    </w:rPr>
  </w:style>
  <w:style w:type="paragraph" w:styleId="Kop1">
    <w:name w:val="heading 1"/>
    <w:basedOn w:val="Standaard"/>
    <w:next w:val="Standaard"/>
    <w:qFormat/>
    <w:rsid w:val="00931596"/>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931596"/>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931596"/>
    <w:pPr>
      <w:keepNext/>
      <w:spacing w:before="240" w:after="60"/>
      <w:outlineLvl w:val="2"/>
    </w:pPr>
    <w:rPr>
      <w:rFonts w:ascii="Arial" w:hAnsi="Arial" w:cs="Arial"/>
      <w:b/>
      <w:bCs/>
      <w:sz w:val="26"/>
      <w:szCs w:val="26"/>
    </w:rPr>
  </w:style>
  <w:style w:type="paragraph" w:styleId="Kop4">
    <w:name w:val="heading 4"/>
    <w:basedOn w:val="Standaard"/>
    <w:next w:val="Standaard"/>
    <w:qFormat/>
    <w:rsid w:val="00931596"/>
    <w:pPr>
      <w:keepNext/>
      <w:spacing w:before="240" w:after="60"/>
      <w:outlineLvl w:val="3"/>
    </w:pPr>
    <w:rPr>
      <w:b/>
      <w:bCs/>
      <w:sz w:val="28"/>
      <w:szCs w:val="28"/>
    </w:rPr>
  </w:style>
  <w:style w:type="paragraph" w:styleId="Kop5">
    <w:name w:val="heading 5"/>
    <w:basedOn w:val="Standaard"/>
    <w:next w:val="Standaard"/>
    <w:qFormat/>
    <w:rsid w:val="00931596"/>
    <w:pPr>
      <w:spacing w:before="240" w:after="60"/>
      <w:outlineLvl w:val="4"/>
    </w:pPr>
    <w:rPr>
      <w:b/>
      <w:bCs/>
      <w:i/>
      <w:iCs/>
      <w:sz w:val="26"/>
      <w:szCs w:val="26"/>
    </w:rPr>
  </w:style>
  <w:style w:type="paragraph" w:styleId="Kop6">
    <w:name w:val="heading 6"/>
    <w:basedOn w:val="Standaard"/>
    <w:next w:val="Standaard"/>
    <w:qFormat/>
    <w:rsid w:val="00931596"/>
    <w:pPr>
      <w:spacing w:before="240" w:after="60"/>
      <w:outlineLvl w:val="5"/>
    </w:pPr>
    <w:rPr>
      <w:b/>
      <w:bCs/>
      <w:sz w:val="22"/>
      <w:szCs w:val="22"/>
    </w:rPr>
  </w:style>
  <w:style w:type="paragraph" w:styleId="Kop7">
    <w:name w:val="heading 7"/>
    <w:basedOn w:val="Standaard"/>
    <w:next w:val="Standaard"/>
    <w:qFormat/>
    <w:rsid w:val="00931596"/>
    <w:pPr>
      <w:spacing w:before="240" w:after="60"/>
      <w:outlineLvl w:val="6"/>
    </w:pPr>
  </w:style>
  <w:style w:type="paragraph" w:styleId="Kop8">
    <w:name w:val="heading 8"/>
    <w:basedOn w:val="Standaard"/>
    <w:next w:val="Standaard"/>
    <w:qFormat/>
    <w:rsid w:val="00931596"/>
    <w:pPr>
      <w:spacing w:before="240" w:after="60"/>
      <w:outlineLvl w:val="7"/>
    </w:pPr>
    <w:rPr>
      <w:i/>
      <w:iCs/>
    </w:rPr>
  </w:style>
  <w:style w:type="paragraph" w:styleId="Kop9">
    <w:name w:val="heading 9"/>
    <w:basedOn w:val="Standaard"/>
    <w:next w:val="Standaard"/>
    <w:qFormat/>
    <w:rsid w:val="00931596"/>
    <w:pPr>
      <w:spacing w:before="240" w:after="60"/>
      <w:outlineLvl w:val="8"/>
    </w:pPr>
    <w:rPr>
      <w:rFonts w:ascii="Arial" w:hAnsi="Arial" w:cs="Arial"/>
      <w:sz w:val="22"/>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HTML-adres">
    <w:name w:val="HTML Address"/>
    <w:basedOn w:val="Standaard"/>
    <w:semiHidden/>
    <w:rsid w:val="00931596"/>
    <w:rPr>
      <w:i/>
      <w:iCs/>
    </w:rPr>
  </w:style>
  <w:style w:type="numbering" w:styleId="111111">
    <w:name w:val="Outline List 2"/>
    <w:basedOn w:val="Geenlijst"/>
    <w:semiHidden/>
    <w:rsid w:val="00931596"/>
    <w:pPr>
      <w:numPr>
        <w:numId w:val="1"/>
      </w:numPr>
    </w:pPr>
  </w:style>
  <w:style w:type="numbering" w:styleId="1ai">
    <w:name w:val="Outline List 1"/>
    <w:basedOn w:val="Geenlijst"/>
    <w:semiHidden/>
    <w:rsid w:val="00931596"/>
    <w:pPr>
      <w:numPr>
        <w:numId w:val="2"/>
      </w:numPr>
    </w:pPr>
  </w:style>
  <w:style w:type="numbering" w:styleId="Artikelsectie">
    <w:name w:val="Outline List 3"/>
    <w:basedOn w:val="Geenlijst"/>
    <w:semiHidden/>
    <w:rsid w:val="00931596"/>
    <w:pPr>
      <w:numPr>
        <w:numId w:val="3"/>
      </w:numPr>
    </w:pPr>
  </w:style>
  <w:style w:type="paragraph" w:styleId="Bloktekst">
    <w:name w:val="Block Text"/>
    <w:basedOn w:val="Standaard"/>
    <w:semiHidden/>
    <w:rsid w:val="00931596"/>
    <w:pPr>
      <w:spacing w:after="120"/>
      <w:ind w:left="1440" w:right="1440"/>
    </w:pPr>
  </w:style>
  <w:style w:type="paragraph" w:styleId="Plattetekst">
    <w:name w:val="Body Text"/>
    <w:basedOn w:val="Standaard"/>
    <w:semiHidden/>
    <w:rsid w:val="00931596"/>
    <w:pPr>
      <w:spacing w:after="120"/>
    </w:pPr>
  </w:style>
  <w:style w:type="paragraph" w:styleId="Plattetekst2">
    <w:name w:val="Body Text 2"/>
    <w:basedOn w:val="Standaard"/>
    <w:semiHidden/>
    <w:rsid w:val="00931596"/>
    <w:pPr>
      <w:spacing w:after="120" w:line="480" w:lineRule="auto"/>
    </w:pPr>
  </w:style>
  <w:style w:type="paragraph" w:styleId="Plattetekst3">
    <w:name w:val="Body Text 3"/>
    <w:basedOn w:val="Standaard"/>
    <w:semiHidden/>
    <w:rsid w:val="00931596"/>
    <w:pPr>
      <w:spacing w:after="120"/>
    </w:pPr>
    <w:rPr>
      <w:sz w:val="16"/>
      <w:szCs w:val="16"/>
    </w:rPr>
  </w:style>
  <w:style w:type="paragraph" w:styleId="Platteteksteersteinspringing">
    <w:name w:val="Body Text First Indent"/>
    <w:basedOn w:val="Plattetekst"/>
    <w:semiHidden/>
    <w:rsid w:val="00931596"/>
    <w:pPr>
      <w:ind w:firstLine="210"/>
    </w:pPr>
  </w:style>
  <w:style w:type="paragraph" w:styleId="Plattetekstinspringen">
    <w:name w:val="Body Text Indent"/>
    <w:basedOn w:val="Standaard"/>
    <w:semiHidden/>
    <w:rsid w:val="00931596"/>
    <w:pPr>
      <w:spacing w:after="120"/>
      <w:ind w:left="283"/>
    </w:pPr>
  </w:style>
  <w:style w:type="paragraph" w:styleId="Platteteksteersteinspringing2">
    <w:name w:val="Body Text First Indent 2"/>
    <w:basedOn w:val="Plattetekstinspringen"/>
    <w:semiHidden/>
    <w:rsid w:val="00931596"/>
    <w:pPr>
      <w:ind w:firstLine="210"/>
    </w:pPr>
  </w:style>
  <w:style w:type="paragraph" w:styleId="Plattetekstinspringen2">
    <w:name w:val="Body Text Indent 2"/>
    <w:basedOn w:val="Standaard"/>
    <w:semiHidden/>
    <w:rsid w:val="00931596"/>
    <w:pPr>
      <w:spacing w:after="120" w:line="480" w:lineRule="auto"/>
      <w:ind w:left="283"/>
    </w:pPr>
  </w:style>
  <w:style w:type="paragraph" w:styleId="Plattetekstinspringen3">
    <w:name w:val="Body Text Indent 3"/>
    <w:basedOn w:val="Standaard"/>
    <w:semiHidden/>
    <w:rsid w:val="00931596"/>
    <w:pPr>
      <w:spacing w:after="120"/>
      <w:ind w:left="283"/>
    </w:pPr>
    <w:rPr>
      <w:sz w:val="16"/>
      <w:szCs w:val="16"/>
    </w:rPr>
  </w:style>
  <w:style w:type="paragraph" w:styleId="Afsluiting">
    <w:name w:val="Closing"/>
    <w:basedOn w:val="Standaard"/>
    <w:semiHidden/>
    <w:rsid w:val="00931596"/>
    <w:pPr>
      <w:ind w:left="4252"/>
    </w:pPr>
  </w:style>
  <w:style w:type="paragraph" w:styleId="Datum">
    <w:name w:val="Date"/>
    <w:basedOn w:val="Standaard"/>
    <w:next w:val="Standaard"/>
    <w:semiHidden/>
    <w:rsid w:val="00931596"/>
  </w:style>
  <w:style w:type="paragraph" w:styleId="E-mailhandtekening">
    <w:name w:val="E-mail Signature"/>
    <w:basedOn w:val="Standaard"/>
    <w:semiHidden/>
    <w:rsid w:val="00931596"/>
  </w:style>
  <w:style w:type="character" w:styleId="Nadruk">
    <w:name w:val="Emphasis"/>
    <w:qFormat/>
    <w:rsid w:val="00931596"/>
    <w:rPr>
      <w:i/>
      <w:iCs/>
    </w:rPr>
  </w:style>
  <w:style w:type="paragraph" w:styleId="Adresenvelop">
    <w:name w:val="envelope address"/>
    <w:basedOn w:val="Standaard"/>
    <w:semiHidden/>
    <w:rsid w:val="00931596"/>
    <w:pPr>
      <w:framePr w:w="7920" w:h="1980" w:hRule="exact" w:hSpace="141" w:wrap="auto" w:hAnchor="page" w:xAlign="center" w:yAlign="bottom"/>
      <w:ind w:left="2880"/>
    </w:pPr>
    <w:rPr>
      <w:rFonts w:ascii="Arial" w:hAnsi="Arial" w:cs="Arial"/>
    </w:rPr>
  </w:style>
  <w:style w:type="paragraph" w:styleId="Afzender">
    <w:name w:val="envelope return"/>
    <w:basedOn w:val="Standaard"/>
    <w:semiHidden/>
    <w:rsid w:val="00931596"/>
    <w:rPr>
      <w:rFonts w:ascii="Arial" w:hAnsi="Arial" w:cs="Arial"/>
      <w:sz w:val="20"/>
      <w:szCs w:val="20"/>
    </w:rPr>
  </w:style>
  <w:style w:type="character" w:styleId="GevolgdeHyperlink">
    <w:name w:val="FollowedHyperlink"/>
    <w:semiHidden/>
    <w:rsid w:val="00931596"/>
    <w:rPr>
      <w:color w:val="606420"/>
      <w:u w:val="single"/>
    </w:rPr>
  </w:style>
  <w:style w:type="paragraph" w:styleId="Voettekst">
    <w:name w:val="footer"/>
    <w:basedOn w:val="Standaard"/>
    <w:semiHidden/>
    <w:rsid w:val="00931596"/>
    <w:pPr>
      <w:tabs>
        <w:tab w:val="center" w:pos="4153"/>
        <w:tab w:val="right" w:pos="8306"/>
      </w:tabs>
    </w:pPr>
  </w:style>
  <w:style w:type="paragraph" w:styleId="Koptekst">
    <w:name w:val="header"/>
    <w:basedOn w:val="Standaard"/>
    <w:semiHidden/>
    <w:rsid w:val="00931596"/>
    <w:pPr>
      <w:tabs>
        <w:tab w:val="center" w:pos="4153"/>
        <w:tab w:val="right" w:pos="8306"/>
      </w:tabs>
    </w:pPr>
  </w:style>
  <w:style w:type="character" w:styleId="HTML-acroniem">
    <w:name w:val="HTML Acronym"/>
    <w:basedOn w:val="Standaardalinea-lettertype"/>
    <w:semiHidden/>
    <w:rsid w:val="00931596"/>
  </w:style>
  <w:style w:type="character" w:styleId="HTML-citaat">
    <w:name w:val="HTML Cite"/>
    <w:semiHidden/>
    <w:rsid w:val="00931596"/>
    <w:rPr>
      <w:i/>
      <w:iCs/>
    </w:rPr>
  </w:style>
  <w:style w:type="character" w:styleId="HTMLCode">
    <w:name w:val="HTML Code"/>
    <w:semiHidden/>
    <w:rsid w:val="00931596"/>
    <w:rPr>
      <w:rFonts w:ascii="Courier New" w:hAnsi="Courier New" w:cs="Courier New"/>
      <w:sz w:val="20"/>
      <w:szCs w:val="20"/>
    </w:rPr>
  </w:style>
  <w:style w:type="character" w:styleId="HTMLDefinition">
    <w:name w:val="HTML Definition"/>
    <w:semiHidden/>
    <w:rsid w:val="00931596"/>
    <w:rPr>
      <w:i/>
      <w:iCs/>
    </w:rPr>
  </w:style>
  <w:style w:type="character" w:styleId="HTML-toetsenbord">
    <w:name w:val="HTML Keyboard"/>
    <w:semiHidden/>
    <w:rsid w:val="00931596"/>
    <w:rPr>
      <w:rFonts w:ascii="Courier New" w:hAnsi="Courier New" w:cs="Courier New"/>
      <w:sz w:val="20"/>
      <w:szCs w:val="20"/>
    </w:rPr>
  </w:style>
  <w:style w:type="paragraph" w:styleId="HTML-voorafopgemaakt">
    <w:name w:val="HTML Preformatted"/>
    <w:basedOn w:val="Standaard"/>
    <w:semiHidden/>
    <w:rsid w:val="00931596"/>
    <w:rPr>
      <w:rFonts w:ascii="Courier New" w:hAnsi="Courier New" w:cs="Courier New"/>
      <w:sz w:val="20"/>
      <w:szCs w:val="20"/>
    </w:rPr>
  </w:style>
  <w:style w:type="character" w:styleId="HTML-voorbeeld">
    <w:name w:val="HTML Sample"/>
    <w:semiHidden/>
    <w:rsid w:val="00931596"/>
    <w:rPr>
      <w:rFonts w:ascii="Courier New" w:hAnsi="Courier New" w:cs="Courier New"/>
    </w:rPr>
  </w:style>
  <w:style w:type="character" w:styleId="HTML-schrijfmachine">
    <w:name w:val="HTML Typewriter"/>
    <w:semiHidden/>
    <w:rsid w:val="00931596"/>
    <w:rPr>
      <w:rFonts w:ascii="Courier New" w:hAnsi="Courier New" w:cs="Courier New"/>
      <w:sz w:val="20"/>
      <w:szCs w:val="20"/>
    </w:rPr>
  </w:style>
  <w:style w:type="character" w:styleId="HTMLVariable">
    <w:name w:val="HTML Variable"/>
    <w:semiHidden/>
    <w:rsid w:val="00931596"/>
    <w:rPr>
      <w:i/>
      <w:iCs/>
    </w:rPr>
  </w:style>
  <w:style w:type="character" w:styleId="Hyperlink">
    <w:name w:val="Hyperlink"/>
    <w:semiHidden/>
    <w:rsid w:val="00931596"/>
    <w:rPr>
      <w:color w:val="0000FF"/>
      <w:u w:val="single"/>
    </w:rPr>
  </w:style>
  <w:style w:type="character" w:styleId="Regelnummer">
    <w:name w:val="line number"/>
    <w:basedOn w:val="Standaardalinea-lettertype"/>
    <w:semiHidden/>
    <w:rsid w:val="00931596"/>
  </w:style>
  <w:style w:type="paragraph" w:styleId="Lijst">
    <w:name w:val="List"/>
    <w:basedOn w:val="Standaard"/>
    <w:semiHidden/>
    <w:rsid w:val="00931596"/>
    <w:pPr>
      <w:ind w:left="283" w:hanging="283"/>
    </w:pPr>
  </w:style>
  <w:style w:type="paragraph" w:styleId="Lijst2">
    <w:name w:val="List 2"/>
    <w:basedOn w:val="Standaard"/>
    <w:semiHidden/>
    <w:rsid w:val="00931596"/>
    <w:pPr>
      <w:ind w:left="566" w:hanging="283"/>
    </w:pPr>
  </w:style>
  <w:style w:type="paragraph" w:styleId="Lijst3">
    <w:name w:val="List 3"/>
    <w:basedOn w:val="Standaard"/>
    <w:semiHidden/>
    <w:rsid w:val="00931596"/>
    <w:pPr>
      <w:ind w:left="849" w:hanging="283"/>
    </w:pPr>
  </w:style>
  <w:style w:type="paragraph" w:styleId="Lijst4">
    <w:name w:val="List 4"/>
    <w:basedOn w:val="Standaard"/>
    <w:semiHidden/>
    <w:rsid w:val="00931596"/>
    <w:pPr>
      <w:ind w:left="1132" w:hanging="283"/>
    </w:pPr>
  </w:style>
  <w:style w:type="paragraph" w:styleId="Lijst5">
    <w:name w:val="List 5"/>
    <w:basedOn w:val="Standaard"/>
    <w:semiHidden/>
    <w:rsid w:val="00931596"/>
    <w:pPr>
      <w:ind w:left="1415" w:hanging="283"/>
    </w:pPr>
  </w:style>
  <w:style w:type="paragraph" w:styleId="Lijstopsomteken">
    <w:name w:val="List Bullet"/>
    <w:basedOn w:val="Standaard"/>
    <w:semiHidden/>
    <w:rsid w:val="00931596"/>
    <w:pPr>
      <w:numPr>
        <w:numId w:val="4"/>
      </w:numPr>
    </w:pPr>
  </w:style>
  <w:style w:type="paragraph" w:styleId="Lijstopsomteken2">
    <w:name w:val="List Bullet 2"/>
    <w:basedOn w:val="Standaard"/>
    <w:semiHidden/>
    <w:rsid w:val="00931596"/>
    <w:pPr>
      <w:numPr>
        <w:numId w:val="5"/>
      </w:numPr>
    </w:pPr>
  </w:style>
  <w:style w:type="paragraph" w:styleId="Lijstopsomteken3">
    <w:name w:val="List Bullet 3"/>
    <w:basedOn w:val="Standaard"/>
    <w:semiHidden/>
    <w:rsid w:val="00931596"/>
    <w:pPr>
      <w:numPr>
        <w:numId w:val="6"/>
      </w:numPr>
    </w:pPr>
  </w:style>
  <w:style w:type="paragraph" w:styleId="Lijstopsomteken4">
    <w:name w:val="List Bullet 4"/>
    <w:basedOn w:val="Standaard"/>
    <w:semiHidden/>
    <w:rsid w:val="00931596"/>
    <w:pPr>
      <w:numPr>
        <w:numId w:val="7"/>
      </w:numPr>
    </w:pPr>
  </w:style>
  <w:style w:type="paragraph" w:styleId="Lijstopsomteken5">
    <w:name w:val="List Bullet 5"/>
    <w:basedOn w:val="Standaard"/>
    <w:semiHidden/>
    <w:rsid w:val="00931596"/>
    <w:pPr>
      <w:numPr>
        <w:numId w:val="8"/>
      </w:numPr>
    </w:pPr>
  </w:style>
  <w:style w:type="paragraph" w:styleId="Lijstvoortzetting">
    <w:name w:val="List Continue"/>
    <w:basedOn w:val="Standaard"/>
    <w:semiHidden/>
    <w:rsid w:val="00931596"/>
    <w:pPr>
      <w:spacing w:after="120"/>
      <w:ind w:left="283"/>
    </w:pPr>
  </w:style>
  <w:style w:type="paragraph" w:styleId="Lijstvoortzetting2">
    <w:name w:val="List Continue 2"/>
    <w:basedOn w:val="Standaard"/>
    <w:semiHidden/>
    <w:rsid w:val="00931596"/>
    <w:pPr>
      <w:spacing w:after="120"/>
      <w:ind w:left="566"/>
    </w:pPr>
  </w:style>
  <w:style w:type="paragraph" w:styleId="Lijstvoortzetting3">
    <w:name w:val="List Continue 3"/>
    <w:basedOn w:val="Standaard"/>
    <w:semiHidden/>
    <w:rsid w:val="00931596"/>
    <w:pPr>
      <w:spacing w:after="120"/>
      <w:ind w:left="849"/>
    </w:pPr>
  </w:style>
  <w:style w:type="paragraph" w:styleId="Lijstvoortzetting4">
    <w:name w:val="List Continue 4"/>
    <w:basedOn w:val="Standaard"/>
    <w:semiHidden/>
    <w:rsid w:val="00931596"/>
    <w:pPr>
      <w:spacing w:after="120"/>
      <w:ind w:left="1132"/>
    </w:pPr>
  </w:style>
  <w:style w:type="paragraph" w:styleId="Lijstvoortzetting5">
    <w:name w:val="List Continue 5"/>
    <w:basedOn w:val="Standaard"/>
    <w:semiHidden/>
    <w:rsid w:val="00931596"/>
    <w:pPr>
      <w:spacing w:after="120"/>
      <w:ind w:left="1415"/>
    </w:pPr>
  </w:style>
  <w:style w:type="paragraph" w:styleId="Lijstnummering">
    <w:name w:val="List Number"/>
    <w:basedOn w:val="Standaard"/>
    <w:semiHidden/>
    <w:rsid w:val="00931596"/>
    <w:pPr>
      <w:numPr>
        <w:numId w:val="9"/>
      </w:numPr>
    </w:pPr>
  </w:style>
  <w:style w:type="paragraph" w:styleId="Lijstnummering2">
    <w:name w:val="List Number 2"/>
    <w:basedOn w:val="Standaard"/>
    <w:semiHidden/>
    <w:rsid w:val="00931596"/>
    <w:pPr>
      <w:numPr>
        <w:numId w:val="10"/>
      </w:numPr>
    </w:pPr>
  </w:style>
  <w:style w:type="paragraph" w:styleId="Lijstnummering3">
    <w:name w:val="List Number 3"/>
    <w:basedOn w:val="Standaard"/>
    <w:semiHidden/>
    <w:rsid w:val="00931596"/>
    <w:pPr>
      <w:numPr>
        <w:numId w:val="11"/>
      </w:numPr>
    </w:pPr>
  </w:style>
  <w:style w:type="paragraph" w:styleId="Lijstnummering4">
    <w:name w:val="List Number 4"/>
    <w:basedOn w:val="Standaard"/>
    <w:semiHidden/>
    <w:rsid w:val="00931596"/>
    <w:pPr>
      <w:numPr>
        <w:numId w:val="12"/>
      </w:numPr>
    </w:pPr>
  </w:style>
  <w:style w:type="paragraph" w:styleId="Lijstnummering5">
    <w:name w:val="List Number 5"/>
    <w:basedOn w:val="Standaard"/>
    <w:semiHidden/>
    <w:rsid w:val="00931596"/>
    <w:pPr>
      <w:numPr>
        <w:numId w:val="13"/>
      </w:numPr>
    </w:pPr>
  </w:style>
  <w:style w:type="paragraph" w:styleId="Berichtkop">
    <w:name w:val="Message Header"/>
    <w:basedOn w:val="Standaard"/>
    <w:semiHidden/>
    <w:rsid w:val="009315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alweb">
    <w:name w:val="Normal (Web)"/>
    <w:basedOn w:val="Standaard"/>
    <w:semiHidden/>
    <w:rsid w:val="00931596"/>
  </w:style>
  <w:style w:type="paragraph" w:styleId="Standaardinspringing">
    <w:name w:val="Normal Indent"/>
    <w:basedOn w:val="Standaard"/>
    <w:semiHidden/>
    <w:rsid w:val="00931596"/>
    <w:pPr>
      <w:ind w:left="708"/>
    </w:pPr>
  </w:style>
  <w:style w:type="paragraph" w:styleId="Notitiekop">
    <w:name w:val="Note Heading"/>
    <w:basedOn w:val="Standaard"/>
    <w:next w:val="Standaard"/>
    <w:semiHidden/>
    <w:rsid w:val="00931596"/>
  </w:style>
  <w:style w:type="character" w:styleId="Paginanummer">
    <w:name w:val="page number"/>
    <w:basedOn w:val="Standaardalinea-lettertype"/>
    <w:semiHidden/>
    <w:rsid w:val="00931596"/>
  </w:style>
  <w:style w:type="paragraph" w:styleId="Tekstzonderopmaak">
    <w:name w:val="Plain Text"/>
    <w:basedOn w:val="Standaard"/>
    <w:semiHidden/>
    <w:rsid w:val="00931596"/>
    <w:rPr>
      <w:rFonts w:ascii="Courier New" w:hAnsi="Courier New" w:cs="Courier New"/>
      <w:sz w:val="20"/>
      <w:szCs w:val="20"/>
    </w:rPr>
  </w:style>
  <w:style w:type="paragraph" w:styleId="Aanhef">
    <w:name w:val="Salutation"/>
    <w:basedOn w:val="Standaard"/>
    <w:next w:val="Standaard"/>
    <w:semiHidden/>
    <w:rsid w:val="00931596"/>
  </w:style>
  <w:style w:type="paragraph" w:styleId="Handtekening">
    <w:name w:val="Signature"/>
    <w:basedOn w:val="Standaard"/>
    <w:semiHidden/>
    <w:rsid w:val="00931596"/>
    <w:pPr>
      <w:ind w:left="4252"/>
    </w:pPr>
  </w:style>
  <w:style w:type="character" w:styleId="Zwaar">
    <w:name w:val="Strong"/>
    <w:qFormat/>
    <w:rsid w:val="00931596"/>
    <w:rPr>
      <w:b/>
      <w:bCs/>
    </w:rPr>
  </w:style>
  <w:style w:type="paragraph" w:styleId="Ondertitel">
    <w:name w:val="Subtitle"/>
    <w:basedOn w:val="Standaard"/>
    <w:qFormat/>
    <w:rsid w:val="00931596"/>
    <w:pPr>
      <w:spacing w:after="60"/>
      <w:jc w:val="center"/>
      <w:outlineLvl w:val="1"/>
    </w:pPr>
    <w:rPr>
      <w:rFonts w:ascii="Arial" w:hAnsi="Arial" w:cs="Arial"/>
    </w:rPr>
  </w:style>
  <w:style w:type="table" w:styleId="3D-effectenvoortabel1">
    <w:name w:val="Table 3D effects 1"/>
    <w:basedOn w:val="Standaardtabel"/>
    <w:semiHidden/>
    <w:rsid w:val="00931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931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931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rsid w:val="00931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931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931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931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931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931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931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semiHidden/>
    <w:rsid w:val="00931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931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931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931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931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rsid w:val="00931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931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semiHidden/>
    <w:rsid w:val="0093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931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931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931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931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931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931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931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931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semiHidden/>
    <w:rsid w:val="00931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931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931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931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931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931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931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931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semiHidden/>
    <w:rsid w:val="00931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rsid w:val="00931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931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931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rsid w:val="00931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931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rsid w:val="0093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rsid w:val="00931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931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931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qFormat/>
    <w:rsid w:val="00931596"/>
    <w:pPr>
      <w:spacing w:before="240" w:after="60"/>
      <w:jc w:val="center"/>
      <w:outlineLvl w:val="0"/>
    </w:pPr>
    <w:rPr>
      <w:rFonts w:ascii="Arial" w:hAnsi="Arial" w:cs="Arial"/>
      <w:b/>
      <w:bCs/>
      <w:kern w:val="28"/>
      <w:sz w:val="32"/>
      <w:szCs w:val="32"/>
    </w:rPr>
  </w:style>
  <w:style w:type="paragraph" w:customStyle="1" w:styleId="PublicatieHoofdstuktitel">
    <w:name w:val="Publicatie Hoofdstuktitel"/>
    <w:basedOn w:val="Standaard"/>
    <w:next w:val="Standaard"/>
    <w:rsid w:val="00A6064F"/>
    <w:rPr>
      <w:b/>
      <w:sz w:val="32"/>
    </w:rPr>
  </w:style>
  <w:style w:type="paragraph" w:customStyle="1" w:styleId="PublicatieIntro">
    <w:name w:val="Publicatie Intro"/>
    <w:basedOn w:val="Standaard"/>
    <w:next w:val="Standaard"/>
    <w:rsid w:val="006429EB"/>
    <w:pPr>
      <w:spacing w:line="360" w:lineRule="auto"/>
    </w:pPr>
    <w:rPr>
      <w:b/>
      <w:sz w:val="16"/>
    </w:rPr>
  </w:style>
  <w:style w:type="paragraph" w:customStyle="1" w:styleId="PublicatieParagraafkop">
    <w:name w:val="Publicatie Paragraafkop"/>
    <w:basedOn w:val="Standaard"/>
    <w:next w:val="Standaard"/>
    <w:rsid w:val="006429EB"/>
    <w:rPr>
      <w:b/>
      <w:sz w:val="16"/>
    </w:rPr>
  </w:style>
  <w:style w:type="paragraph" w:customStyle="1" w:styleId="PublicatieSubparagraafkop">
    <w:name w:val="Publicatie Subparagraafkop"/>
    <w:basedOn w:val="Standaard"/>
    <w:next w:val="Standaard"/>
    <w:rsid w:val="006429EB"/>
    <w:rPr>
      <w:b/>
      <w:i/>
      <w:sz w:val="16"/>
    </w:rPr>
  </w:style>
  <w:style w:type="paragraph" w:customStyle="1" w:styleId="PublicatieSubsubparagraafkop">
    <w:name w:val="Publicatie Subsubparagraafkop"/>
    <w:basedOn w:val="Standaard"/>
    <w:next w:val="Standaard"/>
    <w:rsid w:val="006429EB"/>
    <w:rPr>
      <w:i/>
      <w:sz w:val="16"/>
    </w:rPr>
  </w:style>
  <w:style w:type="paragraph" w:customStyle="1" w:styleId="PublicatiePlattetekst">
    <w:name w:val="Publicatie Platte tekst"/>
    <w:basedOn w:val="Standaard"/>
    <w:next w:val="Standaard"/>
    <w:rsid w:val="006429EB"/>
    <w:rPr>
      <w:sz w:val="16"/>
    </w:rPr>
  </w:style>
  <w:style w:type="paragraph" w:customStyle="1" w:styleId="PublicatieSprekendekopregel">
    <w:name w:val="Publicatie Sprekende kopregel"/>
    <w:basedOn w:val="Standaard"/>
    <w:next w:val="Standaard"/>
    <w:rsid w:val="006429EB"/>
    <w:rPr>
      <w:sz w:val="12"/>
    </w:rPr>
  </w:style>
  <w:style w:type="paragraph" w:customStyle="1" w:styleId="PublicatieSprekendevoetregel">
    <w:name w:val="Publicatie Sprekende voetregel"/>
    <w:basedOn w:val="Standaard"/>
    <w:next w:val="Standaard"/>
    <w:rsid w:val="006429EB"/>
    <w:rPr>
      <w:sz w:val="12"/>
    </w:rPr>
  </w:style>
  <w:style w:type="paragraph" w:customStyle="1" w:styleId="PublicatiePaginacijfer">
    <w:name w:val="Publicatie Paginacijfer"/>
    <w:basedOn w:val="Standaard"/>
    <w:next w:val="Standaard"/>
    <w:rsid w:val="006429EB"/>
    <w:rPr>
      <w:sz w:val="16"/>
    </w:rPr>
  </w:style>
  <w:style w:type="paragraph" w:customStyle="1" w:styleId="Briefletter">
    <w:name w:val="Briefletter"/>
    <w:basedOn w:val="Standaard"/>
    <w:next w:val="Standaard"/>
    <w:rsid w:val="006429EB"/>
  </w:style>
  <w:style w:type="paragraph" w:customStyle="1" w:styleId="Briefletterklein">
    <w:name w:val="Briefletter klein"/>
    <w:basedOn w:val="Standaard"/>
    <w:next w:val="Standaard"/>
    <w:rsid w:val="006429EB"/>
    <w:rPr>
      <w:sz w:val="13"/>
    </w:rPr>
  </w:style>
  <w:style w:type="paragraph" w:customStyle="1" w:styleId="RapportTitel">
    <w:name w:val="Rapport Titel"/>
    <w:basedOn w:val="Standaard"/>
    <w:next w:val="Standaard"/>
    <w:rsid w:val="006429EB"/>
    <w:rPr>
      <w:b/>
      <w:sz w:val="34"/>
    </w:rPr>
  </w:style>
  <w:style w:type="paragraph" w:customStyle="1" w:styleId="RapportSubtitel">
    <w:name w:val="Rapport Subtitel"/>
    <w:basedOn w:val="Standaard"/>
    <w:next w:val="Standaard"/>
    <w:rsid w:val="006429EB"/>
    <w:rPr>
      <w:sz w:val="34"/>
    </w:rPr>
  </w:style>
  <w:style w:type="paragraph" w:customStyle="1" w:styleId="Rapportauteursnaam">
    <w:name w:val="Rapport auteursnaam"/>
    <w:basedOn w:val="Standaard"/>
    <w:next w:val="Standaard"/>
    <w:rsid w:val="00BB36BC"/>
  </w:style>
  <w:style w:type="paragraph" w:customStyle="1" w:styleId="RapportKopInhoudsopgave">
    <w:name w:val="Rapport Kop Inhoudsopgave"/>
    <w:basedOn w:val="Standaard"/>
    <w:next w:val="Standaard"/>
    <w:rsid w:val="00BB36BC"/>
    <w:rPr>
      <w:b/>
      <w:sz w:val="34"/>
    </w:rPr>
  </w:style>
  <w:style w:type="paragraph" w:customStyle="1" w:styleId="RapportParagraafkop">
    <w:name w:val="Rapport Paragraafkop"/>
    <w:basedOn w:val="Standaard"/>
    <w:next w:val="Standaard"/>
    <w:rsid w:val="00BB36BC"/>
    <w:rPr>
      <w:b/>
    </w:rPr>
  </w:style>
  <w:style w:type="paragraph" w:customStyle="1" w:styleId="RapportKopTekst">
    <w:name w:val="Rapport Kop Tekst"/>
    <w:basedOn w:val="Standaard"/>
    <w:next w:val="Standaard"/>
    <w:rsid w:val="00BB36BC"/>
  </w:style>
  <w:style w:type="paragraph" w:customStyle="1" w:styleId="RapportKopTekstvet">
    <w:name w:val="Rapport Kop Tekst vet"/>
    <w:basedOn w:val="Standaard"/>
    <w:next w:val="Standaard"/>
    <w:rsid w:val="00BB36BC"/>
    <w:rPr>
      <w:b/>
    </w:rPr>
  </w:style>
  <w:style w:type="paragraph" w:customStyle="1" w:styleId="RapportHoofdstukkop">
    <w:name w:val="Rapport Hoofdstukkop"/>
    <w:basedOn w:val="Standaard"/>
    <w:next w:val="Standaard"/>
    <w:rsid w:val="00BB36BC"/>
    <w:rPr>
      <w:b/>
      <w:sz w:val="34"/>
    </w:rPr>
  </w:style>
  <w:style w:type="paragraph" w:customStyle="1" w:styleId="RapportSubparagraafkop">
    <w:name w:val="Rapport Subparagraafkop"/>
    <w:basedOn w:val="Standaard"/>
    <w:next w:val="Standaard"/>
    <w:rsid w:val="00783F18"/>
    <w:rPr>
      <w:b/>
      <w:i/>
    </w:rPr>
  </w:style>
  <w:style w:type="paragraph" w:customStyle="1" w:styleId="Rapportonderkopje">
    <w:name w:val="Rapport onderkopje"/>
    <w:basedOn w:val="Standaard"/>
    <w:next w:val="Standaard"/>
    <w:rsid w:val="00783F18"/>
    <w:rPr>
      <w:i/>
    </w:rPr>
  </w:style>
  <w:style w:type="paragraph" w:customStyle="1" w:styleId="RapportIntro">
    <w:name w:val="Rapport Intro"/>
    <w:basedOn w:val="Standaard"/>
    <w:next w:val="Standaard"/>
    <w:rsid w:val="00783F18"/>
    <w:rPr>
      <w:b/>
    </w:rPr>
  </w:style>
  <w:style w:type="paragraph" w:customStyle="1" w:styleId="Rapportlopendetekst">
    <w:name w:val="Rapport lopende tekst"/>
    <w:basedOn w:val="Standaard"/>
    <w:next w:val="Standaard"/>
    <w:rsid w:val="00783F18"/>
  </w:style>
  <w:style w:type="paragraph" w:customStyle="1" w:styleId="Rapportaccentueringenlopendetekst">
    <w:name w:val="Rapport accentueringen lopende tekst"/>
    <w:basedOn w:val="Standaard"/>
    <w:next w:val="Standaard"/>
    <w:rsid w:val="00783F18"/>
    <w:rPr>
      <w:i/>
    </w:rPr>
  </w:style>
  <w:style w:type="paragraph" w:customStyle="1" w:styleId="Rapportopsommingen">
    <w:name w:val="Rapport opsommingen"/>
    <w:basedOn w:val="Standaard"/>
    <w:next w:val="Standaard"/>
    <w:rsid w:val="00783F18"/>
  </w:style>
  <w:style w:type="paragraph" w:customStyle="1" w:styleId="Rapporttabeltekst">
    <w:name w:val="Rapport tabeltekst"/>
    <w:basedOn w:val="Standaard"/>
    <w:next w:val="Standaard"/>
    <w:rsid w:val="00783F18"/>
  </w:style>
  <w:style w:type="paragraph" w:customStyle="1" w:styleId="Rapporttabeltekstvet">
    <w:name w:val="Rapport tabeltekst vet"/>
    <w:basedOn w:val="Standaard"/>
    <w:next w:val="Standaard"/>
    <w:rsid w:val="00783F18"/>
    <w:rPr>
      <w:b/>
    </w:rPr>
  </w:style>
  <w:style w:type="paragraph" w:customStyle="1" w:styleId="Rapportsprekendekopregel">
    <w:name w:val="Rapport sprekende kopregel"/>
    <w:basedOn w:val="Standaard"/>
    <w:next w:val="Standaard"/>
    <w:rsid w:val="00783F18"/>
    <w:rPr>
      <w:sz w:val="13"/>
    </w:rPr>
  </w:style>
  <w:style w:type="paragraph" w:customStyle="1" w:styleId="Rapportvoetregel">
    <w:name w:val="Rapport voetregel"/>
    <w:basedOn w:val="Standaard"/>
    <w:next w:val="Standaard"/>
    <w:rsid w:val="00783F18"/>
    <w:rPr>
      <w:sz w:val="13"/>
    </w:rPr>
  </w:style>
  <w:style w:type="paragraph" w:customStyle="1" w:styleId="Rapportpaginanummer">
    <w:name w:val="Rapport paginanummer"/>
    <w:basedOn w:val="Standaard"/>
    <w:next w:val="Standaard"/>
    <w:rsid w:val="00783F18"/>
  </w:style>
  <w:style w:type="paragraph" w:customStyle="1" w:styleId="RapportBijschriften">
    <w:name w:val="Rapport Bijschriften"/>
    <w:basedOn w:val="Standaard"/>
    <w:next w:val="Standaard"/>
    <w:rsid w:val="00783F18"/>
  </w:style>
  <w:style w:type="paragraph" w:customStyle="1" w:styleId="Rapportvoetnoten">
    <w:name w:val="Rapport (voet)noten"/>
    <w:basedOn w:val="Standaard"/>
    <w:next w:val="Standaard"/>
    <w:rsid w:val="00783F18"/>
    <w:rPr>
      <w:sz w:val="13"/>
    </w:rPr>
  </w:style>
  <w:style w:type="paragraph" w:customStyle="1" w:styleId="datumonderwerp">
    <w:name w:val="datumonderwerp"/>
    <w:basedOn w:val="Standaard"/>
    <w:rsid w:val="00BB4658"/>
    <w:pPr>
      <w:tabs>
        <w:tab w:val="left" w:pos="794"/>
      </w:tabs>
      <w:autoSpaceDE w:val="0"/>
      <w:autoSpaceDN w:val="0"/>
      <w:adjustRightInd w:val="0"/>
    </w:pPr>
    <w:rPr>
      <w:szCs w:val="18"/>
    </w:rPr>
  </w:style>
  <w:style w:type="paragraph" w:customStyle="1" w:styleId="referentiegegevens">
    <w:name w:val="referentiegegevens"/>
    <w:basedOn w:val="Standaard"/>
    <w:rsid w:val="00BB4658"/>
    <w:pPr>
      <w:tabs>
        <w:tab w:val="left" w:pos="227"/>
        <w:tab w:val="left" w:pos="454"/>
        <w:tab w:val="left" w:pos="680"/>
      </w:tabs>
      <w:autoSpaceDE w:val="0"/>
      <w:autoSpaceDN w:val="0"/>
      <w:adjustRightInd w:val="0"/>
      <w:spacing w:line="180" w:lineRule="atLeast"/>
    </w:pPr>
    <w:rPr>
      <w:sz w:val="13"/>
      <w:szCs w:val="18"/>
    </w:rPr>
  </w:style>
  <w:style w:type="paragraph" w:styleId="Ballontekst">
    <w:name w:val="Balloon Text"/>
    <w:basedOn w:val="Standaard"/>
    <w:semiHidden/>
    <w:rsid w:val="000468CA"/>
    <w:rPr>
      <w:rFonts w:ascii="Tahoma" w:hAnsi="Tahoma" w:cs="Tahoma"/>
      <w:sz w:val="16"/>
      <w:szCs w:val="16"/>
    </w:rPr>
  </w:style>
  <w:style w:type="paragraph" w:customStyle="1" w:styleId="Huisstijl-Ondertekeningvervolg">
    <w:name w:val="Huisstijl - Ondertekening vervolg"/>
    <w:basedOn w:val="Standaard"/>
    <w:rsid w:val="00A26CCB"/>
    <w:pPr>
      <w:widowControl w:val="0"/>
      <w:suppressAutoHyphens/>
      <w:autoSpaceDN w:val="0"/>
      <w:spacing w:line="240" w:lineRule="exact"/>
      <w:textAlignment w:val="baseline"/>
    </w:pPr>
    <w:rPr>
      <w:rFonts w:cs="Lohit Hindi"/>
      <w:i/>
      <w:kern w:val="3"/>
      <w:lang w:eastAsia="zh-CN" w:bidi="hi-IN"/>
    </w:rPr>
  </w:style>
  <w:style w:type="character" w:styleId="Verwijzingopmerking">
    <w:name w:val="annotation reference"/>
    <w:rsid w:val="000D06DD"/>
    <w:rPr>
      <w:sz w:val="16"/>
      <w:szCs w:val="16"/>
    </w:rPr>
  </w:style>
  <w:style w:type="paragraph" w:styleId="Tekstopmerking">
    <w:name w:val="annotation text"/>
    <w:basedOn w:val="Standaard"/>
    <w:link w:val="TekstopmerkingChar"/>
    <w:rsid w:val="000D06DD"/>
    <w:rPr>
      <w:sz w:val="20"/>
      <w:szCs w:val="20"/>
      <w:lang w:val="x-none" w:eastAsia="x-none"/>
    </w:rPr>
  </w:style>
  <w:style w:type="character" w:customStyle="1" w:styleId="TekstopmerkingChar">
    <w:name w:val="Tekst opmerking Char"/>
    <w:link w:val="Tekstopmerking"/>
    <w:rsid w:val="000D06DD"/>
    <w:rPr>
      <w:rFonts w:ascii="Verdana" w:hAnsi="Verdana"/>
    </w:rPr>
  </w:style>
  <w:style w:type="paragraph" w:styleId="Onderwerpvanopmerking">
    <w:name w:val="annotation subject"/>
    <w:basedOn w:val="Tekstopmerking"/>
    <w:next w:val="Tekstopmerking"/>
    <w:link w:val="OnderwerpvanopmerkingChar"/>
    <w:rsid w:val="000D06DD"/>
    <w:rPr>
      <w:b/>
      <w:bCs/>
    </w:rPr>
  </w:style>
  <w:style w:type="character" w:customStyle="1" w:styleId="OnderwerpvanopmerkingChar">
    <w:name w:val="Onderwerp van opmerking Char"/>
    <w:link w:val="Onderwerpvanopmerking"/>
    <w:rsid w:val="000D06DD"/>
    <w:rPr>
      <w:rFonts w:ascii="Verdana" w:hAnsi="Verdana"/>
      <w:b/>
      <w:bCs/>
    </w:rPr>
  </w:style>
  <w:style w:type="paragraph" w:customStyle="1" w:styleId="clausule">
    <w:name w:val="clausule"/>
    <w:basedOn w:val="Standaard"/>
    <w:rsid w:val="0037247B"/>
    <w:pPr>
      <w:tabs>
        <w:tab w:val="left" w:pos="227"/>
        <w:tab w:val="left" w:pos="454"/>
        <w:tab w:val="left" w:pos="680"/>
      </w:tabs>
      <w:autoSpaceDE w:val="0"/>
      <w:autoSpaceDN w:val="0"/>
      <w:adjustRightInd w:val="0"/>
      <w:spacing w:line="180" w:lineRule="atLeast"/>
    </w:pPr>
    <w:rPr>
      <w:i/>
      <w:sz w:val="13"/>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541640">
      <w:bodyDiv w:val="1"/>
      <w:marLeft w:val="0"/>
      <w:marRight w:val="0"/>
      <w:marTop w:val="0"/>
      <w:marBottom w:val="0"/>
      <w:divBdr>
        <w:top w:val="none" w:sz="0" w:space="0" w:color="auto"/>
        <w:left w:val="none" w:sz="0" w:space="0" w:color="auto"/>
        <w:bottom w:val="none" w:sz="0" w:space="0" w:color="auto"/>
        <w:right w:val="none" w:sz="0" w:space="0" w:color="auto"/>
      </w:divBdr>
      <w:divsChild>
        <w:div w:id="505290650">
          <w:marLeft w:val="0"/>
          <w:marRight w:val="0"/>
          <w:marTop w:val="0"/>
          <w:marBottom w:val="0"/>
          <w:divBdr>
            <w:top w:val="none" w:sz="0" w:space="0" w:color="auto"/>
            <w:left w:val="none" w:sz="0" w:space="0" w:color="auto"/>
            <w:bottom w:val="none" w:sz="0" w:space="0" w:color="auto"/>
            <w:right w:val="none" w:sz="0" w:space="0" w:color="auto"/>
          </w:divBdr>
          <w:divsChild>
            <w:div w:id="711345414">
              <w:marLeft w:val="0"/>
              <w:marRight w:val="0"/>
              <w:marTop w:val="0"/>
              <w:marBottom w:val="0"/>
              <w:divBdr>
                <w:top w:val="none" w:sz="0" w:space="0" w:color="auto"/>
                <w:left w:val="none" w:sz="0" w:space="0" w:color="auto"/>
                <w:bottom w:val="none" w:sz="0" w:space="0" w:color="auto"/>
                <w:right w:val="none" w:sz="0" w:space="0" w:color="auto"/>
              </w:divBdr>
              <w:divsChild>
                <w:div w:id="1378891400">
                  <w:marLeft w:val="0"/>
                  <w:marRight w:val="0"/>
                  <w:marTop w:val="0"/>
                  <w:marBottom w:val="0"/>
                  <w:divBdr>
                    <w:top w:val="none" w:sz="0" w:space="0" w:color="auto"/>
                    <w:left w:val="none" w:sz="0" w:space="0" w:color="auto"/>
                    <w:bottom w:val="none" w:sz="0" w:space="0" w:color="auto"/>
                    <w:right w:val="none" w:sz="0" w:space="0" w:color="auto"/>
                  </w:divBdr>
                  <w:divsChild>
                    <w:div w:id="3443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ket.rechtspraak.nl/bestuursrec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2452</Words>
  <Characters>13491</Characters>
  <Application>Microsoft Office Word</Application>
  <DocSecurity>0</DocSecurity>
  <Lines>112</Lines>
  <Paragraphs>31</Paragraphs>
  <ScaleCrop>false</ScaleCrop>
  <Company/>
  <LinksUpToDate>false</LinksUpToDate>
  <CharactersWithSpaces>15912</CharactersWithSpaces>
  <SharedDoc>false</SharedDoc>
  <HLinks>
    <vt:vector size="6" baseType="variant">
      <vt:variant>
        <vt:i4>1835013</vt:i4>
      </vt:variant>
      <vt:variant>
        <vt:i4>0</vt:i4>
      </vt:variant>
      <vt:variant>
        <vt:i4>0</vt:i4>
      </vt:variant>
      <vt:variant>
        <vt:i4>5</vt:i4>
      </vt:variant>
      <vt:variant>
        <vt:lpwstr>http://loket.rechtspraak.nl/bestuursrecht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2024-04-17T14:36:00Z</dcterms:created>
  <dcterms:modified xsi:type="dcterms:W3CDTF">2024-04-17T14:36:00Z</dcterms:modified>
</cp:coreProperties>
</file>